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03" w:rsidRPr="0095573F" w:rsidRDefault="00BA6503" w:rsidP="0095573F">
      <w:pPr>
        <w:widowControl/>
        <w:autoSpaceDE/>
        <w:autoSpaceDN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73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BE1F364" wp14:editId="1643203E">
            <wp:extent cx="323850" cy="342900"/>
            <wp:effectExtent l="0" t="0" r="0" b="0"/>
            <wp:docPr id="5" name="Рисунок 1" descr="http://100-bal.ru/pars_docs/refs/159/158823/158823_html_m300677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100-bal.ru/pars_docs/refs/159/158823/158823_html_m3006770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73F" w:rsidRDefault="00BA6503" w:rsidP="0095573F">
      <w:pPr>
        <w:widowControl/>
        <w:autoSpaceDE/>
        <w:autoSpaceDN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</w:pPr>
      <w:r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>Государственное бюджетное</w:t>
      </w:r>
      <w:r w:rsidR="0095573F"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r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 xml:space="preserve">общеобразовательное учреждение </w:t>
      </w:r>
    </w:p>
    <w:p w:rsidR="00BA6503" w:rsidRPr="0095573F" w:rsidRDefault="00BA6503" w:rsidP="0095573F">
      <w:pPr>
        <w:widowControl/>
        <w:autoSpaceDE/>
        <w:autoSpaceDN/>
        <w:spacing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</w:pPr>
      <w:r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>средняя общеобразовательная школа № 182</w:t>
      </w:r>
    </w:p>
    <w:p w:rsidR="0095573F" w:rsidRDefault="007336D4" w:rsidP="0095573F">
      <w:pPr>
        <w:widowControl/>
        <w:pBdr>
          <w:bottom w:val="single" w:sz="12" w:space="7" w:color="auto"/>
        </w:pBdr>
        <w:autoSpaceDE/>
        <w:autoSpaceDN/>
        <w:spacing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Красногвардейского</w:t>
      </w:r>
      <w:proofErr w:type="spellEnd"/>
      <w:r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района</w:t>
      </w:r>
      <w:proofErr w:type="spellEnd"/>
      <w:r w:rsidR="00BA6503"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BA6503" w:rsidRPr="009557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Санкт-Петербурга</w:t>
      </w:r>
      <w:proofErr w:type="spellEnd"/>
      <w:r w:rsidR="0095573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23064F" w:rsidRDefault="0023064F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3155"/>
        <w:gridCol w:w="6200"/>
      </w:tblGrid>
      <w:tr w:rsidR="0023064F" w:rsidRPr="0095573F" w:rsidTr="0023064F">
        <w:tc>
          <w:tcPr>
            <w:tcW w:w="3155" w:type="dxa"/>
          </w:tcPr>
          <w:p w:rsidR="0023064F" w:rsidRDefault="0023064F" w:rsidP="0023064F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3064F" w:rsidRPr="0095573F" w:rsidRDefault="0023064F" w:rsidP="0023064F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общим собранием</w:t>
            </w:r>
          </w:p>
          <w:p w:rsidR="0023064F" w:rsidRPr="0095573F" w:rsidRDefault="0023064F" w:rsidP="0023064F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7</w:t>
            </w:r>
          </w:p>
          <w:p w:rsidR="0023064F" w:rsidRPr="0095573F" w:rsidRDefault="0023064F" w:rsidP="0023064F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04.04.2023 г.</w:t>
            </w:r>
          </w:p>
        </w:tc>
        <w:tc>
          <w:tcPr>
            <w:tcW w:w="6200" w:type="dxa"/>
          </w:tcPr>
          <w:p w:rsidR="0023064F" w:rsidRPr="0095573F" w:rsidRDefault="0023064F" w:rsidP="0023064F">
            <w:pPr>
              <w:widowControl/>
              <w:autoSpaceDE/>
              <w:autoSpaceDN/>
              <w:spacing w:line="276" w:lineRule="auto"/>
              <w:ind w:firstLine="1132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5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УТВЕРЖДАЮ</w:t>
            </w:r>
          </w:p>
          <w:p w:rsidR="0023064F" w:rsidRDefault="0023064F" w:rsidP="0023064F">
            <w:pPr>
              <w:widowControl/>
              <w:autoSpaceDE/>
              <w:autoSpaceDN/>
              <w:spacing w:line="276" w:lineRule="auto"/>
              <w:ind w:left="113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 ГБОУ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</w:t>
            </w:r>
            <w:r w:rsidRPr="00955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№182 Красногвардейского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3064F" w:rsidRDefault="0023064F" w:rsidP="0023064F">
            <w:pPr>
              <w:widowControl/>
              <w:autoSpaceDE/>
              <w:autoSpaceDN/>
              <w:spacing w:line="276" w:lineRule="auto"/>
              <w:ind w:left="113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Санкт-Петербурга</w:t>
            </w:r>
          </w:p>
          <w:p w:rsidR="0023064F" w:rsidRDefault="0023064F" w:rsidP="0023064F">
            <w:pPr>
              <w:widowControl/>
              <w:autoSpaceDE/>
              <w:autoSpaceDN/>
              <w:spacing w:line="276" w:lineRule="auto"/>
              <w:ind w:left="113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3064F" w:rsidRPr="0095573F" w:rsidRDefault="0023064F" w:rsidP="0023064F">
            <w:pPr>
              <w:widowControl/>
              <w:autoSpaceDE/>
              <w:autoSpaceDN/>
              <w:spacing w:line="276" w:lineRule="auto"/>
              <w:ind w:firstLine="1132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57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________________ </w:t>
            </w:r>
            <w:r w:rsidRPr="00955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955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В.В.Адамович</w:t>
            </w:r>
            <w:proofErr w:type="spellEnd"/>
            <w:r w:rsidRPr="00955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23064F" w:rsidRPr="0095573F" w:rsidRDefault="0023064F" w:rsidP="0023064F">
            <w:pPr>
              <w:widowControl/>
              <w:autoSpaceDE/>
              <w:autoSpaceDN/>
              <w:spacing w:line="276" w:lineRule="auto"/>
              <w:ind w:firstLine="113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5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 251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57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«06» апреля 2023 г.</w:t>
            </w:r>
          </w:p>
          <w:p w:rsidR="0023064F" w:rsidRPr="0095573F" w:rsidRDefault="0023064F" w:rsidP="0023064F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3064F" w:rsidRDefault="0023064F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</w:p>
    <w:p w:rsidR="0023064F" w:rsidRDefault="0023064F" w:rsidP="0095573F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4"/>
          <w:lang w:val="ru-RU"/>
        </w:rPr>
      </w:pPr>
    </w:p>
    <w:p w:rsidR="00B84A58" w:rsidRPr="007135D1" w:rsidRDefault="00646871" w:rsidP="0095573F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  <w:lang w:val="ru-RU"/>
        </w:rPr>
      </w:pPr>
      <w:r w:rsidRPr="007135D1">
        <w:rPr>
          <w:rFonts w:ascii="Times New Roman" w:hAnsi="Times New Roman" w:cs="Times New Roman"/>
          <w:b/>
          <w:color w:val="000000" w:themeColor="text1"/>
          <w:sz w:val="32"/>
          <w:szCs w:val="24"/>
          <w:lang w:val="ru-RU"/>
        </w:rPr>
        <w:t xml:space="preserve">Концепция </w:t>
      </w:r>
      <w:r w:rsidR="006331CA" w:rsidRPr="007135D1">
        <w:rPr>
          <w:rFonts w:ascii="Times New Roman" w:hAnsi="Times New Roman" w:cs="Times New Roman"/>
          <w:b/>
          <w:color w:val="000000" w:themeColor="text1"/>
          <w:sz w:val="32"/>
          <w:szCs w:val="24"/>
          <w:lang w:val="ru-RU"/>
        </w:rPr>
        <w:t>развития</w:t>
      </w:r>
    </w:p>
    <w:p w:rsidR="006331CA" w:rsidRPr="0095573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>
        <w:rPr>
          <w:rFonts w:ascii="Times New Roman" w:hAnsi="Times New Roman" w:cs="Times New Roman"/>
          <w:color w:val="000000" w:themeColor="text1"/>
          <w:sz w:val="32"/>
          <w:lang w:val="ru-RU"/>
        </w:rPr>
        <w:t>г</w:t>
      </w:r>
      <w:r w:rsidR="006331CA"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осударственного бюджетного общеобразовательного</w:t>
      </w:r>
      <w:r w:rsidR="0095573F"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 xml:space="preserve"> </w:t>
      </w:r>
      <w:r w:rsidR="006331CA"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учреждения</w:t>
      </w:r>
    </w:p>
    <w:p w:rsidR="006331CA" w:rsidRPr="0095573F" w:rsidRDefault="006331CA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средней общеобразовательной школы № 182</w:t>
      </w:r>
    </w:p>
    <w:p w:rsidR="006331CA" w:rsidRPr="0095573F" w:rsidRDefault="006331CA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Красногвардейского района Санкт-Петербурга</w:t>
      </w:r>
    </w:p>
    <w:p w:rsidR="006331CA" w:rsidRPr="0095573F" w:rsidRDefault="006331CA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на период 2023-202</w:t>
      </w:r>
      <w:r w:rsidR="00D66F4F"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5</w:t>
      </w:r>
      <w:r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 xml:space="preserve"> годы</w:t>
      </w:r>
    </w:p>
    <w:p w:rsidR="006331CA" w:rsidRPr="0095573F" w:rsidRDefault="006331CA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«Школа социокультурного развития и</w:t>
      </w:r>
    </w:p>
    <w:p w:rsidR="0095573F" w:rsidRDefault="006331CA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95573F">
        <w:rPr>
          <w:rFonts w:ascii="Times New Roman" w:hAnsi="Times New Roman" w:cs="Times New Roman"/>
          <w:color w:val="000000" w:themeColor="text1"/>
          <w:sz w:val="32"/>
          <w:lang w:val="ru-RU"/>
        </w:rPr>
        <w:t>воспитания обучающихся»</w:t>
      </w:r>
      <w:r w:rsidR="0095573F">
        <w:rPr>
          <w:rFonts w:ascii="Times New Roman" w:hAnsi="Times New Roman" w:cs="Times New Roman"/>
          <w:color w:val="000000" w:themeColor="text1"/>
          <w:sz w:val="32"/>
          <w:lang w:val="ru-RU"/>
        </w:rPr>
        <w:t xml:space="preserve"> </w:t>
      </w:r>
    </w:p>
    <w:p w:rsidR="0095573F" w:rsidRDefault="0095573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95573F" w:rsidRDefault="0095573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95573F" w:rsidRDefault="0095573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23064F" w:rsidRDefault="0023064F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lang w:val="ru-RU"/>
        </w:rPr>
      </w:pPr>
    </w:p>
    <w:p w:rsidR="00B84A58" w:rsidRPr="0023064F" w:rsidRDefault="006331CA" w:rsidP="0095573F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sz w:val="28"/>
          <w:lang w:val="ru-RU"/>
        </w:rPr>
      </w:pPr>
      <w:r w:rsidRPr="0023064F">
        <w:rPr>
          <w:rFonts w:ascii="Times New Roman" w:hAnsi="Times New Roman" w:cs="Times New Roman"/>
          <w:sz w:val="28"/>
          <w:lang w:val="ru-RU"/>
        </w:rPr>
        <w:t>2023</w:t>
      </w:r>
    </w:p>
    <w:p w:rsidR="00B84A58" w:rsidRPr="0023064F" w:rsidRDefault="00B84A58" w:rsidP="0095573F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4"/>
          <w:lang w:val="ru-RU"/>
        </w:rPr>
        <w:sectPr w:rsidR="00B84A58" w:rsidRPr="0023064F" w:rsidSect="0095573F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95573F" w:rsidRPr="0023064F" w:rsidRDefault="006331CA" w:rsidP="0023064F">
      <w:pPr>
        <w:pStyle w:val="1"/>
        <w:spacing w:before="0" w:line="276" w:lineRule="auto"/>
        <w:ind w:left="0"/>
        <w:contextualSpacing/>
        <w:jc w:val="center"/>
        <w:rPr>
          <w:color w:val="000000" w:themeColor="text1"/>
          <w:sz w:val="28"/>
          <w:szCs w:val="24"/>
          <w:lang w:val="ru-RU"/>
        </w:rPr>
      </w:pPr>
      <w:r w:rsidRPr="0023064F">
        <w:rPr>
          <w:color w:val="000000" w:themeColor="text1"/>
          <w:sz w:val="28"/>
          <w:szCs w:val="24"/>
          <w:lang w:val="ru-RU"/>
        </w:rPr>
        <w:lastRenderedPageBreak/>
        <w:t>Оглавление</w:t>
      </w:r>
    </w:p>
    <w:p w:rsidR="00486879" w:rsidRPr="00826870" w:rsidRDefault="0023064F" w:rsidP="0023064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3064F" w:rsidRDefault="006331CA" w:rsidP="0023064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3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Концепция развития. </w:t>
      </w:r>
      <w:r w:rsidR="007303C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303C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303C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303C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303C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303C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303C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303C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303C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E247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E2479" w:rsidRPr="00826870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6E2479" w:rsidRPr="006E2479" w:rsidRDefault="006E2479" w:rsidP="0023064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479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E2479">
        <w:rPr>
          <w:rFonts w:ascii="Times New Roman" w:hAnsi="Times New Roman" w:cs="Times New Roman"/>
          <w:sz w:val="24"/>
          <w:szCs w:val="24"/>
          <w:lang w:val="ru-RU"/>
        </w:rPr>
        <w:t xml:space="preserve">едение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3</w:t>
      </w:r>
    </w:p>
    <w:p w:rsidR="00B84A58" w:rsidRPr="007303C0" w:rsidRDefault="006331CA" w:rsidP="0023064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03C0">
        <w:rPr>
          <w:rFonts w:ascii="Times New Roman" w:hAnsi="Times New Roman" w:cs="Times New Roman"/>
          <w:sz w:val="24"/>
          <w:szCs w:val="24"/>
          <w:lang w:val="ru-RU"/>
        </w:rPr>
        <w:t xml:space="preserve">Анализ текущего состояния школы и рисков снижения </w:t>
      </w:r>
      <w:hyperlink w:anchor="_bookmark1" w:history="1">
        <w:r w:rsidRPr="007303C0">
          <w:rPr>
            <w:rFonts w:ascii="Times New Roman" w:hAnsi="Times New Roman" w:cs="Times New Roman"/>
            <w:sz w:val="24"/>
            <w:szCs w:val="24"/>
            <w:lang w:val="ru-RU"/>
          </w:rPr>
          <w:t>образовательных результатов</w:t>
        </w:r>
        <w:r w:rsidR="007303C0">
          <w:rPr>
            <w:rFonts w:ascii="Times New Roman" w:hAnsi="Times New Roman" w:cs="Times New Roman"/>
            <w:sz w:val="24"/>
            <w:szCs w:val="24"/>
            <w:lang w:val="ru-RU"/>
          </w:rPr>
          <w:t xml:space="preserve">          </w:t>
        </w:r>
        <w:r w:rsidR="00B331F4" w:rsidRPr="007303C0">
          <w:rPr>
            <w:rFonts w:ascii="Times New Roman" w:hAnsi="Times New Roman" w:cs="Times New Roman"/>
            <w:sz w:val="24"/>
            <w:szCs w:val="24"/>
            <w:lang w:val="ru-RU"/>
          </w:rPr>
          <w:t>4</w:t>
        </w:r>
      </w:hyperlink>
    </w:p>
    <w:p w:rsidR="00B84A58" w:rsidRPr="00826870" w:rsidRDefault="006331CA" w:rsidP="0023064F">
      <w:pPr>
        <w:tabs>
          <w:tab w:val="left" w:pos="1068"/>
          <w:tab w:val="left" w:pos="1069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6870">
        <w:rPr>
          <w:rFonts w:ascii="Times New Roman" w:hAnsi="Times New Roman" w:cs="Times New Roman"/>
          <w:sz w:val="24"/>
          <w:szCs w:val="24"/>
          <w:lang w:val="ru-RU"/>
        </w:rPr>
        <w:t>Сведения о школе</w:t>
      </w:r>
      <w:r w:rsidR="0023064F"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064F"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064F"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064F"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064F"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064F"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064F"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064F"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064F"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064F"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064F" w:rsidRPr="00826870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86879" w:rsidRPr="0082687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84A58" w:rsidRPr="00826870" w:rsidRDefault="006331CA" w:rsidP="0023064F">
      <w:pPr>
        <w:pStyle w:val="a6"/>
        <w:tabs>
          <w:tab w:val="left" w:pos="1068"/>
          <w:tab w:val="left" w:pos="1069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826870">
        <w:rPr>
          <w:sz w:val="24"/>
          <w:szCs w:val="24"/>
          <w:lang w:val="ru-RU"/>
        </w:rPr>
        <w:t>Образовательные результаты</w:t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486879" w:rsidRPr="00826870">
        <w:rPr>
          <w:sz w:val="24"/>
          <w:szCs w:val="24"/>
          <w:lang w:val="ru-RU"/>
        </w:rPr>
        <w:t>6</w:t>
      </w:r>
    </w:p>
    <w:p w:rsidR="00486879" w:rsidRPr="00826870" w:rsidRDefault="00486879" w:rsidP="0023064F">
      <w:pPr>
        <w:pStyle w:val="a6"/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826870">
        <w:rPr>
          <w:sz w:val="24"/>
          <w:szCs w:val="24"/>
          <w:lang w:val="ru-RU"/>
        </w:rPr>
        <w:t xml:space="preserve">Материально-техническое </w:t>
      </w:r>
      <w:proofErr w:type="gramStart"/>
      <w:r w:rsidRPr="00826870">
        <w:rPr>
          <w:sz w:val="24"/>
          <w:szCs w:val="24"/>
          <w:lang w:val="ru-RU"/>
        </w:rPr>
        <w:t xml:space="preserve">оснащение  </w:t>
      </w:r>
      <w:r w:rsidR="0023064F" w:rsidRPr="00826870">
        <w:rPr>
          <w:sz w:val="24"/>
          <w:szCs w:val="24"/>
          <w:lang w:val="ru-RU"/>
        </w:rPr>
        <w:tab/>
      </w:r>
      <w:proofErr w:type="gramEnd"/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Pr="00826870">
        <w:rPr>
          <w:sz w:val="24"/>
          <w:szCs w:val="24"/>
          <w:lang w:val="ru-RU"/>
        </w:rPr>
        <w:t>8</w:t>
      </w:r>
    </w:p>
    <w:p w:rsidR="00245DA7" w:rsidRDefault="006331CA" w:rsidP="0023064F">
      <w:pPr>
        <w:pStyle w:val="a6"/>
        <w:tabs>
          <w:tab w:val="left" w:pos="1068"/>
          <w:tab w:val="left" w:pos="1069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826870">
        <w:rPr>
          <w:sz w:val="24"/>
          <w:szCs w:val="24"/>
          <w:lang w:val="ru-RU"/>
        </w:rPr>
        <w:t>Риски снижения образовательных результатов</w:t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B331F4">
        <w:rPr>
          <w:sz w:val="24"/>
          <w:szCs w:val="24"/>
          <w:lang w:val="ru-RU"/>
        </w:rPr>
        <w:t>9</w:t>
      </w:r>
    </w:p>
    <w:p w:rsidR="00A33D34" w:rsidRPr="00826870" w:rsidRDefault="00A33D34" w:rsidP="0023064F">
      <w:pPr>
        <w:pStyle w:val="a6"/>
        <w:tabs>
          <w:tab w:val="left" w:pos="1068"/>
          <w:tab w:val="left" w:pos="1069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  <w:sectPr w:rsidR="00A33D34" w:rsidRPr="00826870" w:rsidSect="0095573F">
          <w:headerReference w:type="default" r:id="rId9"/>
          <w:footerReference w:type="default" r:id="rId10"/>
          <w:pgSz w:w="11910" w:h="16840"/>
          <w:pgMar w:top="1134" w:right="567" w:bottom="1134" w:left="1701" w:header="331" w:footer="858" w:gutter="0"/>
          <w:pgNumType w:start="2"/>
          <w:cols w:space="720"/>
        </w:sectPr>
      </w:pPr>
      <w:r w:rsidRPr="00826870">
        <w:rPr>
          <w:sz w:val="24"/>
          <w:szCs w:val="24"/>
          <w:lang w:val="ru-RU"/>
        </w:rPr>
        <w:t xml:space="preserve">Лица, ответственные за реализацию концепции </w:t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3064F" w:rsidRPr="00826870">
        <w:rPr>
          <w:sz w:val="24"/>
          <w:szCs w:val="24"/>
          <w:lang w:val="ru-RU"/>
        </w:rPr>
        <w:tab/>
      </w:r>
      <w:r w:rsidR="00245DA7">
        <w:rPr>
          <w:sz w:val="24"/>
          <w:szCs w:val="24"/>
          <w:lang w:val="ru-RU"/>
        </w:rPr>
        <w:t>14</w:t>
      </w:r>
    </w:p>
    <w:p w:rsidR="00B84A58" w:rsidRPr="0095573F" w:rsidRDefault="00B84A58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bookmarkStart w:id="0" w:name="_bookmark0"/>
      <w:bookmarkEnd w:id="0"/>
    </w:p>
    <w:p w:rsidR="0095573F" w:rsidRPr="00537DAD" w:rsidRDefault="006331CA" w:rsidP="0095573F">
      <w:pPr>
        <w:pStyle w:val="1"/>
        <w:tabs>
          <w:tab w:val="left" w:pos="1222"/>
        </w:tabs>
        <w:spacing w:before="0" w:line="276" w:lineRule="auto"/>
        <w:ind w:left="0"/>
        <w:contextualSpacing/>
        <w:jc w:val="center"/>
        <w:rPr>
          <w:color w:val="000000" w:themeColor="text1"/>
          <w:sz w:val="28"/>
          <w:szCs w:val="28"/>
          <w:lang w:val="ru-RU"/>
        </w:rPr>
      </w:pPr>
      <w:bookmarkStart w:id="1" w:name="_bookmark1"/>
      <w:bookmarkEnd w:id="1"/>
      <w:r w:rsidRPr="00537DAD">
        <w:rPr>
          <w:color w:val="000000" w:themeColor="text1"/>
          <w:sz w:val="28"/>
          <w:szCs w:val="28"/>
          <w:lang w:val="ru-RU"/>
        </w:rPr>
        <w:t>Концепция развития</w:t>
      </w:r>
    </w:p>
    <w:p w:rsidR="006E2479" w:rsidRPr="00537DAD" w:rsidRDefault="006E2479" w:rsidP="006E2479">
      <w:pPr>
        <w:pStyle w:val="1"/>
        <w:tabs>
          <w:tab w:val="left" w:pos="1222"/>
        </w:tabs>
        <w:spacing w:before="0" w:line="276" w:lineRule="auto"/>
        <w:ind w:left="0"/>
        <w:contextualSpacing/>
        <w:rPr>
          <w:color w:val="000000" w:themeColor="text1"/>
          <w:sz w:val="24"/>
          <w:szCs w:val="24"/>
          <w:lang w:val="ru-RU"/>
        </w:rPr>
      </w:pPr>
      <w:r w:rsidRPr="00537DAD">
        <w:rPr>
          <w:color w:val="000000" w:themeColor="text1"/>
          <w:sz w:val="24"/>
          <w:szCs w:val="24"/>
          <w:lang w:val="ru-RU"/>
        </w:rPr>
        <w:t>Введение</w:t>
      </w:r>
    </w:p>
    <w:p w:rsidR="006E2479" w:rsidRPr="0095573F" w:rsidRDefault="006E2479" w:rsidP="006E247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95573F">
        <w:rPr>
          <w:rFonts w:ascii="Times New Roman" w:hAnsi="Times New Roman" w:cs="Times New Roman"/>
          <w:lang w:val="ru-RU"/>
        </w:rPr>
        <w:t>Концепция развития ГБОУ СОШ №</w:t>
      </w:r>
      <w:r>
        <w:rPr>
          <w:rFonts w:ascii="Times New Roman" w:hAnsi="Times New Roman" w:cs="Times New Roman"/>
          <w:lang w:val="ru-RU"/>
        </w:rPr>
        <w:t xml:space="preserve"> </w:t>
      </w:r>
      <w:r w:rsidRPr="0095573F">
        <w:rPr>
          <w:rFonts w:ascii="Times New Roman" w:hAnsi="Times New Roman" w:cs="Times New Roman"/>
          <w:lang w:val="ru-RU"/>
        </w:rPr>
        <w:t>182</w:t>
      </w:r>
      <w:r>
        <w:rPr>
          <w:rFonts w:ascii="Times New Roman" w:hAnsi="Times New Roman" w:cs="Times New Roman"/>
          <w:lang w:val="ru-RU"/>
        </w:rPr>
        <w:t xml:space="preserve"> </w:t>
      </w:r>
      <w:r w:rsidRPr="0095573F">
        <w:rPr>
          <w:rFonts w:ascii="Times New Roman" w:hAnsi="Times New Roman" w:cs="Times New Roman"/>
          <w:lang w:val="ru-RU"/>
        </w:rPr>
        <w:t>на 2023-2026 годы – стратегический документ, разработанный в целях определения существующих ограничений развития и путей перехода образовательной организации в эффективный режим работы.</w:t>
      </w:r>
    </w:p>
    <w:p w:rsidR="006E2479" w:rsidRPr="0095573F" w:rsidRDefault="006E2479" w:rsidP="006E247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95573F">
        <w:rPr>
          <w:rFonts w:ascii="Times New Roman" w:hAnsi="Times New Roman" w:cs="Times New Roman"/>
          <w:lang w:val="ru-RU"/>
        </w:rPr>
        <w:t>Концепция развития направленна на поддержание достижения приоритетных целей развития системы образования, закреплённых в</w:t>
      </w:r>
      <w:r w:rsidRPr="0095573F">
        <w:rPr>
          <w:rFonts w:ascii="Times New Roman" w:hAnsi="Times New Roman" w:cs="Times New Roman"/>
          <w:shd w:val="clear" w:color="auto" w:fill="F1F1F1"/>
          <w:lang w:val="ru-RU"/>
        </w:rPr>
        <w:t xml:space="preserve"> </w:t>
      </w:r>
      <w:r w:rsidRPr="0095573F">
        <w:rPr>
          <w:rFonts w:ascii="Times New Roman" w:hAnsi="Times New Roman" w:cs="Times New Roman"/>
          <w:lang w:val="ru-RU"/>
        </w:rPr>
        <w:t>Стратегии развития образовательной системы Красногвардейского района на период 2018-2024 гг.</w:t>
      </w:r>
    </w:p>
    <w:p w:rsidR="006E2479" w:rsidRPr="0095573F" w:rsidRDefault="006E2479" w:rsidP="006E247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95573F">
        <w:rPr>
          <w:rFonts w:ascii="Times New Roman" w:hAnsi="Times New Roman" w:cs="Times New Roman"/>
          <w:lang w:val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определены задачи:</w:t>
      </w:r>
    </w:p>
    <w:p w:rsidR="006E2479" w:rsidRPr="0095573F" w:rsidRDefault="006E2479" w:rsidP="006E2479">
      <w:pPr>
        <w:pStyle w:val="a6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по обеспечению глобальной конкурентоспособности российского образования, вхождению Российской Федерации в число десяти ведущих стран мира по качеству общего образования;</w:t>
      </w:r>
    </w:p>
    <w:p w:rsidR="006E2479" w:rsidRPr="0095573F" w:rsidRDefault="006E2479" w:rsidP="006E2479">
      <w:pPr>
        <w:pStyle w:val="a6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по воспитанию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6E2479" w:rsidRPr="0095573F" w:rsidRDefault="006E2479" w:rsidP="006E247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95573F">
        <w:rPr>
          <w:rFonts w:ascii="Times New Roman" w:hAnsi="Times New Roman" w:cs="Times New Roman"/>
          <w:lang w:val="ru-RU"/>
        </w:rPr>
        <w:t xml:space="preserve">Вместе с тем следует учитывать, что в </w:t>
      </w:r>
      <w:r w:rsidRPr="0023064F">
        <w:rPr>
          <w:rFonts w:ascii="Times New Roman" w:hAnsi="Times New Roman" w:cs="Times New Roman"/>
          <w:lang w:val="ru-RU"/>
        </w:rPr>
        <w:t xml:space="preserve">школе </w:t>
      </w:r>
      <w:r w:rsidRPr="0095573F">
        <w:rPr>
          <w:rFonts w:ascii="Times New Roman" w:hAnsi="Times New Roman" w:cs="Times New Roman"/>
          <w:lang w:val="ru-RU"/>
        </w:rPr>
        <w:t>складываются уникальные условия образовательного процесса, обусловленные разнообразными внешними и внутренними факторами. Концентрация негативных факторов приводит к повышению рисков низких образовательных результатов. Поэтому достижение поставленных задач развития школой зависит от эффективности выявления и преодоления ограничений.</w:t>
      </w:r>
    </w:p>
    <w:p w:rsidR="006E2479" w:rsidRPr="0095573F" w:rsidRDefault="006E2479" w:rsidP="006E247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95573F">
        <w:rPr>
          <w:rFonts w:ascii="Times New Roman" w:hAnsi="Times New Roman" w:cs="Times New Roman"/>
          <w:lang w:val="ru-RU"/>
        </w:rPr>
        <w:t>Концепция описывает существующие вызовы развития, цели, задачи, показатели развития образовательной организации, сущность и механизмы планируемых изменений по достижению ожидаемых результатов развития в соответствии с задачами муниципальной, региональной и федеральной образовательной политики.</w:t>
      </w:r>
    </w:p>
    <w:p w:rsidR="006E2479" w:rsidRPr="0095573F" w:rsidRDefault="006E2479" w:rsidP="006E247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95573F">
        <w:rPr>
          <w:rFonts w:ascii="Times New Roman" w:hAnsi="Times New Roman" w:cs="Times New Roman"/>
          <w:lang w:val="ru-RU"/>
        </w:rPr>
        <w:t>Приоритетами развития образовательной организации являются:</w:t>
      </w:r>
    </w:p>
    <w:p w:rsidR="006E2479" w:rsidRPr="0095573F" w:rsidRDefault="006E2479" w:rsidP="006E2479">
      <w:pPr>
        <w:pStyle w:val="a6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совершенствование условий реализации основной образовательной программы и программы воспитательной работы;</w:t>
      </w:r>
    </w:p>
    <w:p w:rsidR="006E2479" w:rsidRPr="0095573F" w:rsidRDefault="006E2479" w:rsidP="006E2479">
      <w:pPr>
        <w:pStyle w:val="a6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 xml:space="preserve">развитие </w:t>
      </w:r>
      <w:proofErr w:type="spellStart"/>
      <w:r w:rsidRPr="0095573F">
        <w:rPr>
          <w:sz w:val="24"/>
          <w:szCs w:val="24"/>
          <w:lang w:val="ru-RU"/>
        </w:rPr>
        <w:t>внутришкольной</w:t>
      </w:r>
      <w:proofErr w:type="spellEnd"/>
      <w:r w:rsidRPr="0095573F">
        <w:rPr>
          <w:sz w:val="24"/>
          <w:szCs w:val="24"/>
          <w:lang w:val="ru-RU"/>
        </w:rPr>
        <w:t xml:space="preserve"> системы оценки качества образования;</w:t>
      </w:r>
    </w:p>
    <w:p w:rsidR="006E2479" w:rsidRPr="0095573F" w:rsidRDefault="006E2479" w:rsidP="006E2479">
      <w:pPr>
        <w:pStyle w:val="a6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95573F">
        <w:rPr>
          <w:sz w:val="24"/>
          <w:szCs w:val="24"/>
        </w:rPr>
        <w:t>повышение</w:t>
      </w:r>
      <w:proofErr w:type="spellEnd"/>
      <w:r w:rsidRPr="0095573F">
        <w:rPr>
          <w:sz w:val="24"/>
          <w:szCs w:val="24"/>
        </w:rPr>
        <w:t xml:space="preserve"> </w:t>
      </w:r>
      <w:proofErr w:type="spellStart"/>
      <w:r w:rsidRPr="0095573F">
        <w:rPr>
          <w:sz w:val="24"/>
          <w:szCs w:val="24"/>
        </w:rPr>
        <w:t>объективности</w:t>
      </w:r>
      <w:proofErr w:type="spellEnd"/>
      <w:r w:rsidRPr="0095573F">
        <w:rPr>
          <w:sz w:val="24"/>
          <w:szCs w:val="24"/>
        </w:rPr>
        <w:t xml:space="preserve"> </w:t>
      </w:r>
      <w:proofErr w:type="spellStart"/>
      <w:r w:rsidRPr="0095573F">
        <w:rPr>
          <w:sz w:val="24"/>
          <w:szCs w:val="24"/>
        </w:rPr>
        <w:t>проведения</w:t>
      </w:r>
      <w:proofErr w:type="spellEnd"/>
      <w:r w:rsidRPr="0095573F">
        <w:rPr>
          <w:sz w:val="24"/>
          <w:szCs w:val="24"/>
        </w:rPr>
        <w:t xml:space="preserve"> </w:t>
      </w:r>
      <w:proofErr w:type="spellStart"/>
      <w:r w:rsidRPr="0095573F">
        <w:rPr>
          <w:sz w:val="24"/>
          <w:szCs w:val="24"/>
        </w:rPr>
        <w:t>самообследования</w:t>
      </w:r>
      <w:proofErr w:type="spellEnd"/>
      <w:r w:rsidRPr="0095573F">
        <w:rPr>
          <w:sz w:val="24"/>
          <w:szCs w:val="24"/>
        </w:rPr>
        <w:t>;</w:t>
      </w:r>
    </w:p>
    <w:p w:rsidR="006E2479" w:rsidRPr="0095573F" w:rsidRDefault="006E2479" w:rsidP="006E2479">
      <w:pPr>
        <w:pStyle w:val="a6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развитие профессиональных компетенций педагогов и администрации;</w:t>
      </w:r>
    </w:p>
    <w:p w:rsidR="006E2479" w:rsidRDefault="006E2479" w:rsidP="006E2479">
      <w:pPr>
        <w:pStyle w:val="a6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формирование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условий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для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раскрытия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потенциала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личности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каждого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обучающегося</w:t>
      </w:r>
      <w:r>
        <w:rPr>
          <w:sz w:val="24"/>
          <w:szCs w:val="24"/>
          <w:lang w:val="ru-RU"/>
        </w:rPr>
        <w:t>.</w:t>
      </w:r>
    </w:p>
    <w:p w:rsidR="006E2479" w:rsidRDefault="006E2479" w:rsidP="006E2479">
      <w:pPr>
        <w:tabs>
          <w:tab w:val="left" w:pos="284"/>
        </w:tabs>
        <w:spacing w:line="276" w:lineRule="auto"/>
        <w:contextualSpacing/>
        <w:jc w:val="both"/>
        <w:rPr>
          <w:sz w:val="24"/>
          <w:szCs w:val="24"/>
          <w:lang w:val="ru-RU"/>
        </w:rPr>
      </w:pPr>
    </w:p>
    <w:p w:rsidR="006E2479" w:rsidRPr="0095573F" w:rsidRDefault="006E2479" w:rsidP="006E2479">
      <w:pPr>
        <w:tabs>
          <w:tab w:val="left" w:pos="284"/>
        </w:tabs>
        <w:spacing w:line="276" w:lineRule="auto"/>
        <w:contextualSpacing/>
        <w:jc w:val="both"/>
        <w:rPr>
          <w:sz w:val="24"/>
          <w:szCs w:val="24"/>
          <w:lang w:val="ru-RU"/>
        </w:rPr>
        <w:sectPr w:rsidR="006E2479" w:rsidRPr="0095573F" w:rsidSect="0095573F">
          <w:pgSz w:w="11910" w:h="16840"/>
          <w:pgMar w:top="1134" w:right="567" w:bottom="1134" w:left="1701" w:header="331" w:footer="858" w:gutter="0"/>
          <w:cols w:space="720"/>
        </w:sectPr>
      </w:pPr>
    </w:p>
    <w:p w:rsidR="006E2479" w:rsidRPr="0095573F" w:rsidRDefault="006E2479" w:rsidP="0095573F">
      <w:pPr>
        <w:pStyle w:val="1"/>
        <w:tabs>
          <w:tab w:val="left" w:pos="1222"/>
        </w:tabs>
        <w:spacing w:before="0" w:line="276" w:lineRule="auto"/>
        <w:ind w:left="0"/>
        <w:contextualSpacing/>
        <w:jc w:val="center"/>
        <w:rPr>
          <w:color w:val="000000" w:themeColor="text1"/>
          <w:sz w:val="28"/>
          <w:szCs w:val="24"/>
          <w:lang w:val="ru-RU"/>
        </w:rPr>
      </w:pPr>
    </w:p>
    <w:p w:rsidR="008C130E" w:rsidRPr="00B331F4" w:rsidRDefault="006331CA" w:rsidP="00B331F4">
      <w:pPr>
        <w:pStyle w:val="1"/>
        <w:numPr>
          <w:ilvl w:val="0"/>
          <w:numId w:val="36"/>
        </w:numPr>
        <w:tabs>
          <w:tab w:val="left" w:pos="1222"/>
        </w:tabs>
        <w:spacing w:before="0" w:line="276" w:lineRule="auto"/>
        <w:ind w:left="142" w:hanging="284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B331F4">
        <w:rPr>
          <w:color w:val="000000" w:themeColor="text1"/>
          <w:sz w:val="28"/>
          <w:szCs w:val="28"/>
          <w:lang w:val="ru-RU"/>
        </w:rPr>
        <w:t>Анализ текущего состояния школы и</w:t>
      </w:r>
      <w:r w:rsidR="0095573F" w:rsidRPr="00B331F4">
        <w:rPr>
          <w:color w:val="000000" w:themeColor="text1"/>
          <w:sz w:val="28"/>
          <w:szCs w:val="28"/>
          <w:lang w:val="ru-RU"/>
        </w:rPr>
        <w:t xml:space="preserve"> </w:t>
      </w:r>
      <w:r w:rsidRPr="00B331F4">
        <w:rPr>
          <w:color w:val="000000" w:themeColor="text1"/>
          <w:sz w:val="28"/>
          <w:szCs w:val="28"/>
          <w:lang w:val="ru-RU"/>
        </w:rPr>
        <w:t>рисков снижения образовательных результатов</w:t>
      </w:r>
      <w:r w:rsidR="008C130E" w:rsidRPr="00B331F4">
        <w:rPr>
          <w:color w:val="000000" w:themeColor="text1"/>
          <w:sz w:val="28"/>
          <w:szCs w:val="28"/>
          <w:lang w:val="ru-RU"/>
        </w:rPr>
        <w:t>.</w:t>
      </w:r>
    </w:p>
    <w:p w:rsidR="00BA6503" w:rsidRPr="0095573F" w:rsidRDefault="00F541D4" w:rsidP="00B331F4">
      <w:pPr>
        <w:pStyle w:val="1"/>
        <w:tabs>
          <w:tab w:val="left" w:pos="426"/>
        </w:tabs>
        <w:spacing w:before="0" w:line="276" w:lineRule="auto"/>
        <w:ind w:left="0"/>
        <w:contextualSpacing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5573F">
        <w:rPr>
          <w:sz w:val="24"/>
          <w:szCs w:val="24"/>
        </w:rPr>
        <w:t>Сведения</w:t>
      </w:r>
      <w:proofErr w:type="spellEnd"/>
      <w:r w:rsidRPr="0095573F">
        <w:rPr>
          <w:sz w:val="24"/>
          <w:szCs w:val="24"/>
        </w:rPr>
        <w:t xml:space="preserve"> о </w:t>
      </w:r>
      <w:proofErr w:type="spellStart"/>
      <w:r w:rsidRPr="0095573F">
        <w:rPr>
          <w:sz w:val="24"/>
          <w:szCs w:val="24"/>
        </w:rPr>
        <w:t>школе</w:t>
      </w:r>
      <w:proofErr w:type="spellEnd"/>
      <w:r w:rsidRPr="0095573F">
        <w:rPr>
          <w:sz w:val="24"/>
          <w:szCs w:val="24"/>
        </w:rPr>
        <w:t>.</w:t>
      </w:r>
    </w:p>
    <w:p w:rsidR="00FF0B5C" w:rsidRPr="0095573F" w:rsidRDefault="00FF0B5C" w:rsidP="0095573F">
      <w:pPr>
        <w:pStyle w:val="a6"/>
        <w:tabs>
          <w:tab w:val="left" w:pos="1917"/>
          <w:tab w:val="left" w:pos="1918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95573F">
        <w:rPr>
          <w:sz w:val="24"/>
          <w:szCs w:val="24"/>
        </w:rPr>
        <w:t>Таблица</w:t>
      </w:r>
      <w:proofErr w:type="spellEnd"/>
      <w:r w:rsidRPr="0095573F">
        <w:rPr>
          <w:sz w:val="24"/>
          <w:szCs w:val="24"/>
        </w:rPr>
        <w:t xml:space="preserve"> 1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531"/>
        <w:gridCol w:w="5101"/>
      </w:tblGrid>
      <w:tr w:rsidR="00F541D4" w:rsidRPr="0095573F" w:rsidTr="0095573F">
        <w:trPr>
          <w:jc w:val="center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1D4" w:rsidRPr="0095573F" w:rsidRDefault="00F541D4" w:rsidP="0095573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Проектная</w:t>
            </w:r>
            <w:proofErr w:type="spellEnd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мощность</w:t>
            </w:r>
            <w:proofErr w:type="spellEnd"/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1D4" w:rsidRPr="0095573F" w:rsidRDefault="00F541D4" w:rsidP="0095573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1296 (665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</w:t>
            </w:r>
            <w:proofErr w:type="spellEnd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последней</w:t>
            </w:r>
            <w:proofErr w:type="spellEnd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лицензии</w:t>
            </w:r>
            <w:proofErr w:type="spellEnd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)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человек</w:t>
            </w:r>
            <w:proofErr w:type="spellEnd"/>
          </w:p>
        </w:tc>
      </w:tr>
      <w:tr w:rsidR="00BA6503" w:rsidRPr="0095573F" w:rsidTr="0095573F">
        <w:trPr>
          <w:jc w:val="center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503" w:rsidRPr="0095573F" w:rsidRDefault="00BA6503" w:rsidP="0095573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Реальная</w:t>
            </w:r>
            <w:proofErr w:type="spellEnd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наполняемость</w:t>
            </w:r>
            <w:proofErr w:type="spellEnd"/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503" w:rsidRPr="0095573F" w:rsidRDefault="007336D4" w:rsidP="0095573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784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учащихся</w:t>
            </w:r>
            <w:proofErr w:type="spellEnd"/>
          </w:p>
        </w:tc>
      </w:tr>
      <w:tr w:rsidR="00BA6503" w:rsidRPr="0095573F" w:rsidTr="0095573F">
        <w:trPr>
          <w:jc w:val="center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503" w:rsidRPr="0095573F" w:rsidRDefault="00BA6503" w:rsidP="0095573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</w:t>
            </w:r>
            <w:proofErr w:type="spellEnd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классов</w:t>
            </w:r>
            <w:proofErr w:type="spellEnd"/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503" w:rsidRPr="0095573F" w:rsidRDefault="007336D4" w:rsidP="0095573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25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классов</w:t>
            </w:r>
            <w:proofErr w:type="spellEnd"/>
          </w:p>
        </w:tc>
      </w:tr>
      <w:tr w:rsidR="00BA6503" w:rsidRPr="0095573F" w:rsidTr="0095573F">
        <w:trPr>
          <w:jc w:val="center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503" w:rsidRPr="0095573F" w:rsidRDefault="00BA6503" w:rsidP="0095573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Среднее количество учащихся в классе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503" w:rsidRPr="0095573F" w:rsidRDefault="007336D4" w:rsidP="0095573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31,3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человек</w:t>
            </w:r>
            <w:proofErr w:type="spellEnd"/>
          </w:p>
        </w:tc>
      </w:tr>
      <w:tr w:rsidR="00BA6503" w:rsidRPr="0095573F" w:rsidTr="0095573F">
        <w:trPr>
          <w:jc w:val="center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503" w:rsidRPr="0095573F" w:rsidRDefault="00BA6503" w:rsidP="0095573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</w:t>
            </w:r>
            <w:proofErr w:type="spellEnd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групп</w:t>
            </w:r>
            <w:proofErr w:type="spellEnd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продленного</w:t>
            </w:r>
            <w:proofErr w:type="spellEnd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дня</w:t>
            </w:r>
            <w:proofErr w:type="spellEnd"/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503" w:rsidRPr="0095573F" w:rsidRDefault="009B478C" w:rsidP="0095573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13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групп</w:t>
            </w:r>
            <w:proofErr w:type="spellEnd"/>
          </w:p>
        </w:tc>
      </w:tr>
      <w:tr w:rsidR="00BA6503" w:rsidRPr="0095573F" w:rsidTr="0095573F">
        <w:trPr>
          <w:jc w:val="center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503" w:rsidRPr="0095573F" w:rsidRDefault="00BA6503" w:rsidP="0095573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Педагогический</w:t>
            </w:r>
            <w:proofErr w:type="spellEnd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коллектив</w:t>
            </w:r>
            <w:proofErr w:type="spellEnd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503" w:rsidRPr="0095573F" w:rsidRDefault="007336D4" w:rsidP="0095573F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74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педагога</w:t>
            </w:r>
            <w:proofErr w:type="spellEnd"/>
          </w:p>
        </w:tc>
      </w:tr>
    </w:tbl>
    <w:p w:rsidR="00A07085" w:rsidRPr="0095573F" w:rsidRDefault="00A07085" w:rsidP="0095573F">
      <w:pPr>
        <w:pStyle w:val="a6"/>
        <w:numPr>
          <w:ilvl w:val="0"/>
          <w:numId w:val="3"/>
        </w:numPr>
        <w:tabs>
          <w:tab w:val="left" w:pos="284"/>
        </w:tabs>
        <w:autoSpaceDN/>
        <w:spacing w:line="276" w:lineRule="auto"/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95573F">
        <w:rPr>
          <w:bCs/>
          <w:sz w:val="24"/>
          <w:szCs w:val="24"/>
          <w:lang w:val="ru-RU"/>
        </w:rPr>
        <w:t>Правила приема граждан в общеобразовательную организацию ГБОУ среднюю школу №182 на обучение по образовательным программам начального общего, основного общего и среднего общего образования, утв.</w:t>
      </w:r>
      <w:r w:rsidRPr="0095573F">
        <w:rPr>
          <w:b/>
          <w:bCs/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Приказом</w:t>
      </w:r>
      <w:r w:rsidR="0095573F"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№ 226 от «24» марта 2023 г. Правила приёма детей размещены и находятся в с</w:t>
      </w:r>
      <w:r w:rsidR="00826870">
        <w:rPr>
          <w:sz w:val="24"/>
          <w:szCs w:val="24"/>
          <w:lang w:val="ru-RU"/>
        </w:rPr>
        <w:t xml:space="preserve">вободном доступе на сайте Школы, </w:t>
      </w:r>
      <w:r w:rsidRPr="0095573F">
        <w:rPr>
          <w:sz w:val="24"/>
          <w:szCs w:val="24"/>
          <w:lang w:val="ru-RU"/>
        </w:rPr>
        <w:t xml:space="preserve">а </w:t>
      </w:r>
      <w:proofErr w:type="gramStart"/>
      <w:r w:rsidRPr="0095573F">
        <w:rPr>
          <w:sz w:val="24"/>
          <w:szCs w:val="24"/>
          <w:lang w:val="ru-RU"/>
        </w:rPr>
        <w:t>так же</w:t>
      </w:r>
      <w:proofErr w:type="gramEnd"/>
      <w:r w:rsidRPr="0095573F">
        <w:rPr>
          <w:sz w:val="24"/>
          <w:szCs w:val="24"/>
          <w:lang w:val="ru-RU"/>
        </w:rPr>
        <w:t xml:space="preserve"> на информационном стенде (в вестибюле Школы).</w:t>
      </w:r>
    </w:p>
    <w:p w:rsidR="00A07085" w:rsidRPr="0095573F" w:rsidRDefault="00A07085" w:rsidP="0095573F">
      <w:pPr>
        <w:pStyle w:val="a6"/>
        <w:numPr>
          <w:ilvl w:val="0"/>
          <w:numId w:val="3"/>
        </w:numPr>
        <w:tabs>
          <w:tab w:val="clear" w:pos="0"/>
          <w:tab w:val="num" w:pos="284"/>
        </w:tabs>
        <w:autoSpaceDN/>
        <w:spacing w:line="276" w:lineRule="auto"/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95573F">
        <w:rPr>
          <w:color w:val="000000"/>
          <w:sz w:val="24"/>
          <w:szCs w:val="24"/>
          <w:shd w:val="clear" w:color="auto" w:fill="FFFFFF"/>
          <w:lang w:val="ru-RU"/>
        </w:rPr>
        <w:t xml:space="preserve">Учащимся нашей Школы предоставляется выбор формы образования: </w:t>
      </w:r>
    </w:p>
    <w:p w:rsidR="00A07085" w:rsidRPr="0095573F" w:rsidRDefault="00A07085" w:rsidP="0095573F">
      <w:pPr>
        <w:pStyle w:val="a6"/>
        <w:numPr>
          <w:ilvl w:val="0"/>
          <w:numId w:val="4"/>
        </w:numPr>
        <w:tabs>
          <w:tab w:val="left" w:pos="284"/>
        </w:tabs>
        <w:autoSpaceDN/>
        <w:spacing w:line="276" w:lineRule="auto"/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95573F">
        <w:rPr>
          <w:color w:val="000000"/>
          <w:sz w:val="24"/>
          <w:szCs w:val="24"/>
          <w:shd w:val="clear" w:color="auto" w:fill="FFFFFF"/>
        </w:rPr>
        <w:t>очное</w:t>
      </w:r>
      <w:proofErr w:type="spellEnd"/>
      <w:r w:rsidRPr="0095573F">
        <w:rPr>
          <w:color w:val="000000"/>
          <w:sz w:val="24"/>
          <w:szCs w:val="24"/>
          <w:shd w:val="clear" w:color="auto" w:fill="FFFFFF"/>
        </w:rPr>
        <w:t xml:space="preserve">; </w:t>
      </w:r>
    </w:p>
    <w:p w:rsidR="00A07085" w:rsidRPr="0095573F" w:rsidRDefault="00A07085" w:rsidP="0095573F">
      <w:pPr>
        <w:pStyle w:val="a6"/>
        <w:numPr>
          <w:ilvl w:val="0"/>
          <w:numId w:val="4"/>
        </w:numPr>
        <w:tabs>
          <w:tab w:val="left" w:pos="284"/>
        </w:tabs>
        <w:autoSpaceDN/>
        <w:spacing w:line="276" w:lineRule="auto"/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95573F">
        <w:rPr>
          <w:color w:val="000000"/>
          <w:sz w:val="24"/>
          <w:szCs w:val="24"/>
          <w:shd w:val="clear" w:color="auto" w:fill="FFFFFF"/>
          <w:lang w:val="ru-RU"/>
        </w:rPr>
        <w:t xml:space="preserve">обучение на дому (по медицинским показаниям); </w:t>
      </w:r>
    </w:p>
    <w:p w:rsidR="00A07085" w:rsidRPr="0095573F" w:rsidRDefault="00A07085" w:rsidP="0095573F">
      <w:pPr>
        <w:pStyle w:val="a6"/>
        <w:numPr>
          <w:ilvl w:val="0"/>
          <w:numId w:val="4"/>
        </w:numPr>
        <w:tabs>
          <w:tab w:val="left" w:pos="284"/>
        </w:tabs>
        <w:autoSpaceDN/>
        <w:spacing w:line="276" w:lineRule="auto"/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95573F">
        <w:rPr>
          <w:color w:val="000000"/>
          <w:sz w:val="24"/>
          <w:szCs w:val="24"/>
          <w:shd w:val="clear" w:color="auto" w:fill="FFFFFF"/>
        </w:rPr>
        <w:t>семейное</w:t>
      </w:r>
      <w:proofErr w:type="spellEnd"/>
      <w:r w:rsidRPr="0095573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573F">
        <w:rPr>
          <w:color w:val="000000"/>
          <w:sz w:val="24"/>
          <w:szCs w:val="24"/>
          <w:shd w:val="clear" w:color="auto" w:fill="FFFFFF"/>
        </w:rPr>
        <w:t>обучение</w:t>
      </w:r>
      <w:proofErr w:type="spellEnd"/>
      <w:r w:rsidRPr="0095573F">
        <w:rPr>
          <w:color w:val="000000"/>
          <w:sz w:val="24"/>
          <w:szCs w:val="24"/>
          <w:shd w:val="clear" w:color="auto" w:fill="FFFFFF"/>
        </w:rPr>
        <w:t xml:space="preserve">; </w:t>
      </w:r>
    </w:p>
    <w:p w:rsidR="00A07085" w:rsidRPr="0095573F" w:rsidRDefault="00A07085" w:rsidP="0095573F">
      <w:pPr>
        <w:pStyle w:val="a6"/>
        <w:numPr>
          <w:ilvl w:val="0"/>
          <w:numId w:val="4"/>
        </w:numPr>
        <w:tabs>
          <w:tab w:val="left" w:pos="284"/>
        </w:tabs>
        <w:autoSpaceDN/>
        <w:spacing w:line="276" w:lineRule="auto"/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95573F">
        <w:rPr>
          <w:color w:val="000000"/>
          <w:sz w:val="24"/>
          <w:szCs w:val="24"/>
          <w:shd w:val="clear" w:color="auto" w:fill="FFFFFF"/>
          <w:lang w:val="ru-RU"/>
        </w:rPr>
        <w:t>дистанционное обучение детей-инвалидов и часто болеющих детей.</w:t>
      </w:r>
    </w:p>
    <w:p w:rsidR="0095573F" w:rsidRDefault="00A07085" w:rsidP="008B0FD0">
      <w:pPr>
        <w:pStyle w:val="a6"/>
        <w:numPr>
          <w:ilvl w:val="0"/>
          <w:numId w:val="3"/>
        </w:numPr>
        <w:tabs>
          <w:tab w:val="clear" w:pos="0"/>
          <w:tab w:val="num" w:pos="284"/>
        </w:tabs>
        <w:autoSpaceDN/>
        <w:spacing w:line="276" w:lineRule="auto"/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95573F">
        <w:rPr>
          <w:color w:val="000000"/>
          <w:sz w:val="24"/>
          <w:szCs w:val="24"/>
          <w:shd w:val="clear" w:color="auto" w:fill="FFFFFF"/>
          <w:lang w:val="ru-RU"/>
        </w:rPr>
        <w:t>Ежегодно в первый класс Школы поступают 90</w:t>
      </w:r>
      <w:r w:rsidR="0095573F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5573F">
        <w:rPr>
          <w:color w:val="000000"/>
          <w:sz w:val="24"/>
          <w:szCs w:val="24"/>
          <w:shd w:val="clear" w:color="auto" w:fill="FFFFFF"/>
          <w:lang w:val="ru-RU"/>
        </w:rPr>
        <w:t xml:space="preserve">учащихся. Следует отметить, что среди них 40% учащихся, чьи братья или сестры </w:t>
      </w:r>
      <w:proofErr w:type="gramStart"/>
      <w:r w:rsidRPr="0095573F">
        <w:rPr>
          <w:color w:val="000000"/>
          <w:sz w:val="24"/>
          <w:szCs w:val="24"/>
          <w:shd w:val="clear" w:color="auto" w:fill="FFFFFF"/>
          <w:lang w:val="ru-RU"/>
        </w:rPr>
        <w:t>учатся</w:t>
      </w:r>
      <w:proofErr w:type="gramEnd"/>
      <w:r w:rsidRPr="0095573F">
        <w:rPr>
          <w:color w:val="000000"/>
          <w:sz w:val="24"/>
          <w:szCs w:val="24"/>
          <w:shd w:val="clear" w:color="auto" w:fill="FFFFFF"/>
          <w:lang w:val="ru-RU"/>
        </w:rPr>
        <w:t xml:space="preserve"> или учились в нашей Школе, а также дети выпускников Школы.</w:t>
      </w:r>
      <w:r w:rsidR="0095573F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95573F" w:rsidRDefault="008B0FD0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</w:r>
      <w:r w:rsidR="004F4EAB" w:rsidRPr="0095573F">
        <w:rPr>
          <w:rFonts w:ascii="Times New Roman" w:hAnsi="Times New Roman" w:cs="Times New Roman"/>
          <w:color w:val="00000A"/>
          <w:sz w:val="24"/>
          <w:szCs w:val="24"/>
          <w:lang w:val="ru-RU"/>
        </w:rPr>
        <w:t>В последние годы</w:t>
      </w:r>
      <w:r w:rsidR="0095573F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F4EAB" w:rsidRPr="0095573F">
        <w:rPr>
          <w:rFonts w:ascii="Times New Roman" w:hAnsi="Times New Roman" w:cs="Times New Roman"/>
          <w:color w:val="00000A"/>
          <w:sz w:val="24"/>
          <w:szCs w:val="24"/>
          <w:lang w:val="ru-RU"/>
        </w:rPr>
        <w:t>идет</w:t>
      </w:r>
      <w:r w:rsidR="0095573F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F4EAB" w:rsidRPr="0095573F">
        <w:rPr>
          <w:rFonts w:ascii="Times New Roman" w:hAnsi="Times New Roman" w:cs="Times New Roman"/>
          <w:color w:val="00000A"/>
          <w:sz w:val="24"/>
          <w:szCs w:val="24"/>
          <w:lang w:val="ru-RU"/>
        </w:rPr>
        <w:t>увеличение количеств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а</w:t>
      </w:r>
      <w:r w:rsidR="004F4EAB" w:rsidRPr="0095573F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учебных коллективов </w:t>
      </w:r>
      <w:r w:rsidR="004F4EAB" w:rsidRPr="0095573F">
        <w:rPr>
          <w:rFonts w:ascii="Times New Roman" w:hAnsi="Times New Roman" w:cs="Times New Roman"/>
          <w:color w:val="00000A"/>
          <w:sz w:val="24"/>
          <w:szCs w:val="24"/>
          <w:lang w:val="ru-RU"/>
        </w:rPr>
        <w:t>за счет открытия третьего класса в параллелях</w:t>
      </w:r>
      <w:r w:rsidR="0095573F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F4EAB" w:rsidRPr="0095573F">
        <w:rPr>
          <w:rFonts w:ascii="Times New Roman" w:hAnsi="Times New Roman" w:cs="Times New Roman"/>
          <w:color w:val="00000A"/>
          <w:sz w:val="24"/>
          <w:szCs w:val="24"/>
          <w:lang w:val="ru-RU"/>
        </w:rPr>
        <w:t>начальной</w:t>
      </w:r>
      <w:r w:rsidR="0095573F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школы</w:t>
      </w:r>
      <w:r w:rsidR="004F4EAB" w:rsidRPr="0095573F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. В 2022 году отмечено увеличение контингента школы на </w:t>
      </w:r>
      <w:r w:rsidR="004F4EAB" w:rsidRPr="0095573F">
        <w:rPr>
          <w:rFonts w:ascii="Times New Roman" w:hAnsi="Times New Roman" w:cs="Times New Roman"/>
          <w:sz w:val="24"/>
          <w:szCs w:val="24"/>
          <w:lang w:val="ru-RU"/>
        </w:rPr>
        <w:t>58</w:t>
      </w:r>
      <w:r w:rsidR="004F4EAB" w:rsidRPr="0095573F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обучающихся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. </w:t>
      </w:r>
      <w:r w:rsidR="004F4EAB" w:rsidRPr="0095573F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Теперь и параллель 5-х классов состоит из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учебных коллективов</w:t>
      </w:r>
      <w:r w:rsidR="004F4EAB" w:rsidRPr="0095573F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. </w:t>
      </w:r>
      <w:r w:rsidR="004F4EAB" w:rsidRPr="0095573F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 xml:space="preserve">Средняя наполняемость классов </w:t>
      </w:r>
      <w:r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 xml:space="preserve">- </w:t>
      </w:r>
      <w:r w:rsidR="004F4EAB" w:rsidRPr="0095573F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31,2 обучающийся.</w:t>
      </w:r>
      <w:r w:rsidR="004F4EAB" w:rsidRPr="0095573F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Увеличение контингента обучающихся</w:t>
      </w:r>
      <w:r w:rsidR="004F4EAB" w:rsidRPr="0095573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4F4EAB" w:rsidRPr="0095573F">
        <w:rPr>
          <w:rFonts w:ascii="Times New Roman" w:hAnsi="Times New Roman" w:cs="Times New Roman"/>
          <w:color w:val="00000A"/>
          <w:sz w:val="24"/>
          <w:szCs w:val="24"/>
          <w:lang w:val="ru-RU"/>
        </w:rPr>
        <w:t>сильно влияет на процесс развития школы и уровень успеваемости в классах.</w:t>
      </w:r>
      <w:r w:rsidR="00955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5573F" w:rsidRDefault="004F4EAB" w:rsidP="0095573F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Динамика роста контингента за 2020-22 г</w:t>
      </w:r>
      <w:r w:rsidR="008B0FD0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г</w:t>
      </w:r>
      <w:r w:rsidRPr="0095573F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.</w:t>
      </w:r>
      <w:r w:rsidR="0095573F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</w:p>
    <w:p w:rsidR="004F4EAB" w:rsidRPr="0095573F" w:rsidRDefault="004F4EAB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73F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="00FF0B5C" w:rsidRPr="0095573F">
        <w:rPr>
          <w:rFonts w:ascii="Times New Roman" w:hAnsi="Times New Roman" w:cs="Times New Roman"/>
          <w:color w:val="00000A"/>
          <w:sz w:val="24"/>
          <w:szCs w:val="24"/>
        </w:rPr>
        <w:t>Таблица</w:t>
      </w:r>
      <w:proofErr w:type="spellEnd"/>
      <w:r w:rsidR="00FF0B5C" w:rsidRPr="0095573F">
        <w:rPr>
          <w:rFonts w:ascii="Times New Roman" w:hAnsi="Times New Roman" w:cs="Times New Roman"/>
          <w:color w:val="00000A"/>
          <w:sz w:val="24"/>
          <w:szCs w:val="24"/>
        </w:rPr>
        <w:t xml:space="preserve"> 2</w:t>
      </w:r>
    </w:p>
    <w:tbl>
      <w:tblPr>
        <w:tblStyle w:val="TableGrid"/>
        <w:tblW w:w="9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39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433"/>
        <w:gridCol w:w="2413"/>
        <w:gridCol w:w="2437"/>
        <w:gridCol w:w="2437"/>
      </w:tblGrid>
      <w:tr w:rsidR="004F4EAB" w:rsidRPr="0095573F" w:rsidTr="004F4EAB">
        <w:trPr>
          <w:trHeight w:val="313"/>
          <w:jc w:val="center"/>
        </w:trPr>
        <w:tc>
          <w:tcPr>
            <w:tcW w:w="2433" w:type="dxa"/>
          </w:tcPr>
          <w:p w:rsidR="004F4EAB" w:rsidRPr="0095573F" w:rsidRDefault="004F4EAB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b/>
                <w:sz w:val="24"/>
                <w:szCs w:val="24"/>
              </w:rPr>
              <w:t>Период/ Уровень</w:t>
            </w:r>
          </w:p>
        </w:tc>
        <w:tc>
          <w:tcPr>
            <w:tcW w:w="2413" w:type="dxa"/>
          </w:tcPr>
          <w:p w:rsidR="004F4EAB" w:rsidRPr="0095573F" w:rsidRDefault="004F4EAB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b/>
                <w:sz w:val="24"/>
                <w:szCs w:val="24"/>
              </w:rPr>
              <w:t>31.12.2020</w:t>
            </w:r>
          </w:p>
        </w:tc>
        <w:tc>
          <w:tcPr>
            <w:tcW w:w="2437" w:type="dxa"/>
          </w:tcPr>
          <w:p w:rsidR="004F4EAB" w:rsidRPr="0095573F" w:rsidRDefault="004F4EAB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b/>
                <w:sz w:val="24"/>
                <w:szCs w:val="24"/>
              </w:rPr>
              <w:t>31.12.2021</w:t>
            </w:r>
          </w:p>
        </w:tc>
        <w:tc>
          <w:tcPr>
            <w:tcW w:w="2437" w:type="dxa"/>
          </w:tcPr>
          <w:p w:rsidR="004F4EAB" w:rsidRPr="0095573F" w:rsidRDefault="004F4EAB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b/>
                <w:sz w:val="24"/>
                <w:szCs w:val="24"/>
              </w:rPr>
              <w:t>31.12.2022</w:t>
            </w:r>
          </w:p>
        </w:tc>
      </w:tr>
      <w:tr w:rsidR="004F4EAB" w:rsidRPr="0095573F" w:rsidTr="004F4EAB">
        <w:trPr>
          <w:trHeight w:val="312"/>
          <w:jc w:val="center"/>
        </w:trPr>
        <w:tc>
          <w:tcPr>
            <w:tcW w:w="2433" w:type="dxa"/>
            <w:shd w:val="clear" w:color="auto" w:fill="auto"/>
          </w:tcPr>
          <w:p w:rsidR="004F4EAB" w:rsidRPr="0095573F" w:rsidRDefault="004F4EAB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:rsidR="004F4EAB" w:rsidRPr="0095573F" w:rsidRDefault="004F4EAB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306 (11классов)</w:t>
            </w:r>
          </w:p>
        </w:tc>
        <w:tc>
          <w:tcPr>
            <w:tcW w:w="2437" w:type="dxa"/>
          </w:tcPr>
          <w:p w:rsidR="004F4EAB" w:rsidRPr="0095573F" w:rsidRDefault="004F4EAB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8B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(12 классов)</w:t>
            </w:r>
          </w:p>
        </w:tc>
        <w:tc>
          <w:tcPr>
            <w:tcW w:w="2437" w:type="dxa"/>
            <w:shd w:val="clear" w:color="auto" w:fill="auto"/>
          </w:tcPr>
          <w:p w:rsidR="004F4EAB" w:rsidRPr="0095573F" w:rsidRDefault="004F4EAB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5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 xml:space="preserve">(12 классов) </w:t>
            </w:r>
          </w:p>
        </w:tc>
      </w:tr>
      <w:tr w:rsidR="004F4EAB" w:rsidRPr="0095573F" w:rsidTr="004F4EAB">
        <w:trPr>
          <w:trHeight w:val="314"/>
          <w:jc w:val="center"/>
        </w:trPr>
        <w:tc>
          <w:tcPr>
            <w:tcW w:w="2433" w:type="dxa"/>
            <w:shd w:val="clear" w:color="auto" w:fill="auto"/>
          </w:tcPr>
          <w:p w:rsidR="004F4EAB" w:rsidRPr="0095573F" w:rsidRDefault="004F4EAB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:rsidR="004F4EAB" w:rsidRPr="0095573F" w:rsidRDefault="004F4EAB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306 (10</w:t>
            </w:r>
            <w:r w:rsidR="009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</w:tc>
        <w:tc>
          <w:tcPr>
            <w:tcW w:w="2437" w:type="dxa"/>
          </w:tcPr>
          <w:p w:rsidR="004F4EAB" w:rsidRPr="0095573F" w:rsidRDefault="004F4EAB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 xml:space="preserve">318 (10 классов) </w:t>
            </w:r>
          </w:p>
        </w:tc>
        <w:tc>
          <w:tcPr>
            <w:tcW w:w="2437" w:type="dxa"/>
            <w:shd w:val="clear" w:color="auto" w:fill="auto"/>
          </w:tcPr>
          <w:p w:rsidR="004F4EAB" w:rsidRPr="0095573F" w:rsidRDefault="004F4EAB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 xml:space="preserve">374 (11 классов) </w:t>
            </w:r>
          </w:p>
        </w:tc>
      </w:tr>
      <w:tr w:rsidR="004F4EAB" w:rsidRPr="0095573F" w:rsidTr="004F4EAB">
        <w:trPr>
          <w:trHeight w:val="312"/>
          <w:jc w:val="center"/>
        </w:trPr>
        <w:tc>
          <w:tcPr>
            <w:tcW w:w="2433" w:type="dxa"/>
            <w:shd w:val="clear" w:color="auto" w:fill="auto"/>
          </w:tcPr>
          <w:p w:rsidR="004F4EAB" w:rsidRPr="0095573F" w:rsidRDefault="004F4EAB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:rsidR="004F4EAB" w:rsidRPr="0095573F" w:rsidRDefault="004F4EAB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59 (2 класса)</w:t>
            </w:r>
          </w:p>
        </w:tc>
        <w:tc>
          <w:tcPr>
            <w:tcW w:w="2437" w:type="dxa"/>
          </w:tcPr>
          <w:p w:rsidR="004F4EAB" w:rsidRPr="0095573F" w:rsidRDefault="004F4EAB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 xml:space="preserve">53 (2 класса) </w:t>
            </w:r>
          </w:p>
        </w:tc>
        <w:tc>
          <w:tcPr>
            <w:tcW w:w="2437" w:type="dxa"/>
            <w:shd w:val="clear" w:color="auto" w:fill="auto"/>
          </w:tcPr>
          <w:p w:rsidR="004F4EAB" w:rsidRPr="0095573F" w:rsidRDefault="004F4EAB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 xml:space="preserve">55 (2 класса) </w:t>
            </w:r>
          </w:p>
        </w:tc>
      </w:tr>
      <w:tr w:rsidR="004F4EAB" w:rsidRPr="0095573F" w:rsidTr="004F4EAB">
        <w:trPr>
          <w:trHeight w:val="314"/>
          <w:jc w:val="center"/>
        </w:trPr>
        <w:tc>
          <w:tcPr>
            <w:tcW w:w="2433" w:type="dxa"/>
            <w:shd w:val="clear" w:color="auto" w:fill="auto"/>
          </w:tcPr>
          <w:p w:rsidR="004F4EAB" w:rsidRPr="0095573F" w:rsidRDefault="004F4EAB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b/>
                <w:sz w:val="24"/>
                <w:szCs w:val="24"/>
              </w:rPr>
              <w:t>Общее значение</w:t>
            </w: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:rsidR="004F4EAB" w:rsidRPr="0095573F" w:rsidRDefault="004F4EAB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b/>
                <w:sz w:val="24"/>
                <w:szCs w:val="24"/>
              </w:rPr>
              <w:t>671 (23 класса)</w:t>
            </w:r>
          </w:p>
        </w:tc>
        <w:tc>
          <w:tcPr>
            <w:tcW w:w="2437" w:type="dxa"/>
          </w:tcPr>
          <w:p w:rsidR="004F4EAB" w:rsidRPr="0095573F" w:rsidRDefault="004F4EAB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b/>
                <w:sz w:val="24"/>
                <w:szCs w:val="24"/>
              </w:rPr>
              <w:t>736 (24 класса)</w:t>
            </w: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shd w:val="clear" w:color="auto" w:fill="auto"/>
          </w:tcPr>
          <w:p w:rsidR="004F4EAB" w:rsidRPr="0095573F" w:rsidRDefault="004F4EAB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784 (25 класса) </w:t>
            </w:r>
          </w:p>
        </w:tc>
      </w:tr>
    </w:tbl>
    <w:p w:rsidR="004F4EAB" w:rsidRPr="0095573F" w:rsidRDefault="004F4EAB" w:rsidP="0095573F">
      <w:pPr>
        <w:pStyle w:val="a6"/>
        <w:autoSpaceDN/>
        <w:spacing w:line="276" w:lineRule="auto"/>
        <w:ind w:left="0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A07085" w:rsidRPr="0095573F" w:rsidRDefault="00A07085" w:rsidP="0095573F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</w:rPr>
      </w:pPr>
      <w:proofErr w:type="spellStart"/>
      <w:r w:rsidRPr="0095573F">
        <w:rPr>
          <w:b/>
        </w:rPr>
        <w:t>Кадровое</w:t>
      </w:r>
      <w:proofErr w:type="spellEnd"/>
      <w:r w:rsidRPr="0095573F">
        <w:rPr>
          <w:b/>
        </w:rPr>
        <w:t xml:space="preserve"> </w:t>
      </w:r>
      <w:proofErr w:type="spellStart"/>
      <w:r w:rsidRPr="0095573F">
        <w:rPr>
          <w:b/>
        </w:rPr>
        <w:t>обеспечение</w:t>
      </w:r>
      <w:proofErr w:type="spellEnd"/>
      <w:r w:rsidRPr="0095573F">
        <w:rPr>
          <w:b/>
        </w:rPr>
        <w:t>.</w:t>
      </w:r>
    </w:p>
    <w:p w:rsidR="00563D02" w:rsidRPr="0095573F" w:rsidRDefault="00563D02" w:rsidP="0095573F">
      <w:pPr>
        <w:spacing w:line="276" w:lineRule="auto"/>
        <w:contextualSpacing/>
        <w:jc w:val="both"/>
        <w:rPr>
          <w:rFonts w:ascii="Times New Roman" w:eastAsia="Constantia" w:hAnsi="Times New Roman" w:cs="Times New Roman"/>
          <w:sz w:val="24"/>
          <w:szCs w:val="24"/>
          <w:lang w:val="ru-RU" w:bidi="en-US"/>
        </w:rPr>
      </w:pPr>
      <w:r w:rsidRPr="008B0FD0">
        <w:rPr>
          <w:rFonts w:ascii="Times New Roman" w:eastAsia="Constantia" w:hAnsi="Times New Roman" w:cs="Times New Roman"/>
          <w:sz w:val="24"/>
          <w:szCs w:val="24"/>
          <w:lang w:val="ru-RU" w:bidi="en-US"/>
        </w:rPr>
        <w:t>Для оценки кадрового потенциала в соответствии с приказом Министерства образования и</w:t>
      </w:r>
      <w:r w:rsidRPr="0095573F">
        <w:rPr>
          <w:rFonts w:ascii="Times New Roman" w:eastAsia="Constantia" w:hAnsi="Times New Roman" w:cs="Times New Roman"/>
          <w:sz w:val="24"/>
          <w:szCs w:val="24"/>
          <w:lang w:val="ru-RU" w:bidi="en-US"/>
        </w:rPr>
        <w:t xml:space="preserve"> науки РФ были проанализированы следующие показатели:</w:t>
      </w:r>
    </w:p>
    <w:p w:rsidR="00563D02" w:rsidRPr="0095573F" w:rsidRDefault="00563D02" w:rsidP="008B0FD0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eastAsia="Constantia" w:hAnsi="Times New Roman" w:cs="Times New Roman"/>
          <w:sz w:val="24"/>
          <w:szCs w:val="24"/>
          <w:lang w:val="ru-RU" w:bidi="en-US"/>
        </w:rPr>
      </w:pPr>
      <w:r w:rsidRPr="0095573F">
        <w:rPr>
          <w:rFonts w:ascii="Times New Roman" w:eastAsia="Constantia" w:hAnsi="Times New Roman" w:cs="Times New Roman"/>
          <w:sz w:val="24"/>
          <w:szCs w:val="24"/>
          <w:lang w:val="ru-RU" w:bidi="en-US"/>
        </w:rPr>
        <w:t>уровень образования и квалификации педагогических кадров;</w:t>
      </w:r>
    </w:p>
    <w:p w:rsidR="00563D02" w:rsidRPr="0095573F" w:rsidRDefault="00563D02" w:rsidP="008B0FD0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eastAsia="Constantia" w:hAnsi="Times New Roman" w:cs="Times New Roman"/>
          <w:sz w:val="24"/>
          <w:szCs w:val="24"/>
          <w:lang w:val="ru-RU" w:bidi="en-US"/>
        </w:rPr>
      </w:pPr>
      <w:r w:rsidRPr="0095573F">
        <w:rPr>
          <w:rFonts w:ascii="Times New Roman" w:eastAsia="Constantia" w:hAnsi="Times New Roman" w:cs="Times New Roman"/>
          <w:sz w:val="24"/>
          <w:szCs w:val="24"/>
          <w:lang w:val="ru-RU" w:bidi="en-US"/>
        </w:rPr>
        <w:t>распределение педагогических работников по возрасту и стажу работы;</w:t>
      </w:r>
    </w:p>
    <w:p w:rsidR="0095573F" w:rsidRDefault="00664C07" w:rsidP="008B0FD0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eastAsia="Constantia" w:hAnsi="Times New Roman" w:cs="Times New Roman"/>
          <w:sz w:val="24"/>
          <w:szCs w:val="24"/>
          <w:lang w:bidi="en-US"/>
        </w:rPr>
      </w:pPr>
      <w:bookmarkStart w:id="2" w:name="_GoBack"/>
      <w:bookmarkEnd w:id="2"/>
      <w:proofErr w:type="spellStart"/>
      <w:r w:rsidRPr="0095573F">
        <w:rPr>
          <w:rFonts w:ascii="Times New Roman" w:eastAsia="Constantia" w:hAnsi="Times New Roman" w:cs="Times New Roman"/>
          <w:sz w:val="24"/>
          <w:szCs w:val="24"/>
          <w:lang w:bidi="en-US"/>
        </w:rPr>
        <w:t>анализ</w:t>
      </w:r>
      <w:proofErr w:type="spellEnd"/>
      <w:r w:rsidRPr="0095573F">
        <w:rPr>
          <w:rFonts w:ascii="Times New Roman" w:eastAsia="Constanti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573F">
        <w:rPr>
          <w:rFonts w:ascii="Times New Roman" w:eastAsia="Constantia" w:hAnsi="Times New Roman" w:cs="Times New Roman"/>
          <w:sz w:val="24"/>
          <w:szCs w:val="24"/>
          <w:lang w:bidi="en-US"/>
        </w:rPr>
        <w:t>профессиональных</w:t>
      </w:r>
      <w:proofErr w:type="spellEnd"/>
      <w:r w:rsidRPr="0095573F">
        <w:rPr>
          <w:rFonts w:ascii="Times New Roman" w:eastAsia="Constanti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573F">
        <w:rPr>
          <w:rFonts w:ascii="Times New Roman" w:eastAsia="Constantia" w:hAnsi="Times New Roman" w:cs="Times New Roman"/>
          <w:sz w:val="24"/>
          <w:szCs w:val="24"/>
          <w:lang w:bidi="en-US"/>
        </w:rPr>
        <w:t>дефицитов</w:t>
      </w:r>
      <w:proofErr w:type="spellEnd"/>
      <w:r w:rsidRPr="0095573F">
        <w:rPr>
          <w:rFonts w:ascii="Times New Roman" w:eastAsia="Constantia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95573F">
        <w:rPr>
          <w:rFonts w:ascii="Times New Roman" w:eastAsia="Constantia" w:hAnsi="Times New Roman" w:cs="Times New Roman"/>
          <w:sz w:val="24"/>
          <w:szCs w:val="24"/>
          <w:lang w:bidi="en-US"/>
        </w:rPr>
        <w:t>педагогов</w:t>
      </w:r>
      <w:proofErr w:type="spellEnd"/>
      <w:r w:rsidR="0095573F">
        <w:rPr>
          <w:rFonts w:ascii="Times New Roman" w:eastAsia="Constantia" w:hAnsi="Times New Roman" w:cs="Times New Roman"/>
          <w:sz w:val="24"/>
          <w:szCs w:val="24"/>
          <w:lang w:bidi="en-US"/>
        </w:rPr>
        <w:t xml:space="preserve"> </w:t>
      </w:r>
    </w:p>
    <w:p w:rsidR="00FF0B5C" w:rsidRPr="0095573F" w:rsidRDefault="00FF0B5C" w:rsidP="0095573F">
      <w:pPr>
        <w:spacing w:line="276" w:lineRule="auto"/>
        <w:contextualSpacing/>
        <w:jc w:val="both"/>
        <w:rPr>
          <w:rFonts w:ascii="Times New Roman" w:eastAsia="Constantia" w:hAnsi="Times New Roman" w:cs="Times New Roman"/>
          <w:sz w:val="24"/>
          <w:szCs w:val="24"/>
          <w:lang w:bidi="en-US"/>
        </w:rPr>
      </w:pPr>
      <w:proofErr w:type="spellStart"/>
      <w:r w:rsidRPr="0095573F">
        <w:rPr>
          <w:rFonts w:ascii="Times New Roman" w:eastAsia="Constantia" w:hAnsi="Times New Roman" w:cs="Times New Roman"/>
          <w:sz w:val="24"/>
          <w:szCs w:val="24"/>
          <w:lang w:bidi="en-US"/>
        </w:rPr>
        <w:lastRenderedPageBreak/>
        <w:t>Таблица</w:t>
      </w:r>
      <w:proofErr w:type="spellEnd"/>
      <w:r w:rsidRPr="0095573F">
        <w:rPr>
          <w:rFonts w:ascii="Times New Roman" w:eastAsia="Constantia" w:hAnsi="Times New Roman" w:cs="Times New Roman"/>
          <w:sz w:val="24"/>
          <w:szCs w:val="24"/>
          <w:lang w:bidi="en-US"/>
        </w:rPr>
        <w:t xml:space="preserve"> 3</w:t>
      </w:r>
    </w:p>
    <w:p w:rsidR="00664C07" w:rsidRPr="0095573F" w:rsidRDefault="00664C07" w:rsidP="0095573F">
      <w:pPr>
        <w:spacing w:line="276" w:lineRule="auto"/>
        <w:contextualSpacing/>
        <w:jc w:val="both"/>
        <w:rPr>
          <w:rFonts w:ascii="Times New Roman" w:eastAsia="Constantia" w:hAnsi="Times New Roman" w:cs="Times New Roman"/>
          <w:sz w:val="24"/>
          <w:szCs w:val="24"/>
          <w:lang w:bidi="en-US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57"/>
        <w:gridCol w:w="1653"/>
        <w:gridCol w:w="1075"/>
        <w:gridCol w:w="1075"/>
        <w:gridCol w:w="1091"/>
        <w:gridCol w:w="1359"/>
        <w:gridCol w:w="1187"/>
        <w:gridCol w:w="1335"/>
      </w:tblGrid>
      <w:tr w:rsidR="008B0FD0" w:rsidRPr="0095573F" w:rsidTr="008B0FD0">
        <w:trPr>
          <w:trHeight w:val="645"/>
        </w:trPr>
        <w:tc>
          <w:tcPr>
            <w:tcW w:w="455" w:type="pct"/>
            <w:vMerge w:val="restart"/>
            <w:vAlign w:val="center"/>
          </w:tcPr>
          <w:p w:rsidR="008B0FD0" w:rsidRPr="008B0FD0" w:rsidRDefault="008B0FD0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B0FD0">
              <w:rPr>
                <w:rFonts w:ascii="Times New Roman" w:hAnsi="Times New Roman" w:cs="Times New Roman"/>
                <w:szCs w:val="24"/>
              </w:rPr>
              <w:t>Период</w:t>
            </w:r>
          </w:p>
        </w:tc>
        <w:tc>
          <w:tcPr>
            <w:tcW w:w="846" w:type="pct"/>
            <w:vMerge w:val="restart"/>
            <w:vAlign w:val="center"/>
          </w:tcPr>
          <w:p w:rsidR="008B0FD0" w:rsidRPr="008B0FD0" w:rsidRDefault="008B0FD0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B0FD0">
              <w:rPr>
                <w:rFonts w:ascii="Times New Roman" w:hAnsi="Times New Roman" w:cs="Times New Roman"/>
                <w:szCs w:val="24"/>
              </w:rPr>
              <w:t>Педагогических работников</w:t>
            </w:r>
          </w:p>
        </w:tc>
        <w:tc>
          <w:tcPr>
            <w:tcW w:w="3699" w:type="pct"/>
            <w:gridSpan w:val="6"/>
            <w:vAlign w:val="center"/>
          </w:tcPr>
          <w:p w:rsidR="008B0FD0" w:rsidRPr="008B0FD0" w:rsidRDefault="008B0FD0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B0FD0">
              <w:rPr>
                <w:rFonts w:ascii="Times New Roman" w:hAnsi="Times New Roman" w:cs="Times New Roman"/>
                <w:szCs w:val="24"/>
              </w:rPr>
              <w:t>Из них:</w:t>
            </w:r>
          </w:p>
        </w:tc>
      </w:tr>
      <w:tr w:rsidR="00563D02" w:rsidRPr="0095573F" w:rsidTr="008B0FD0">
        <w:tc>
          <w:tcPr>
            <w:tcW w:w="455" w:type="pct"/>
            <w:vMerge/>
            <w:vAlign w:val="center"/>
          </w:tcPr>
          <w:p w:rsidR="00563D02" w:rsidRPr="008B0FD0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6" w:type="pct"/>
            <w:vMerge/>
            <w:vAlign w:val="center"/>
          </w:tcPr>
          <w:p w:rsidR="00563D02" w:rsidRPr="008B0FD0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563D02" w:rsidRPr="008B0FD0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B0FD0">
              <w:rPr>
                <w:rFonts w:ascii="Times New Roman" w:hAnsi="Times New Roman" w:cs="Times New Roman"/>
                <w:szCs w:val="24"/>
              </w:rPr>
              <w:t>Высшая категория</w:t>
            </w:r>
          </w:p>
        </w:tc>
        <w:tc>
          <w:tcPr>
            <w:tcW w:w="561" w:type="pct"/>
            <w:vAlign w:val="center"/>
          </w:tcPr>
          <w:p w:rsidR="00563D02" w:rsidRPr="008B0FD0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B0FD0">
              <w:rPr>
                <w:rFonts w:ascii="Times New Roman" w:hAnsi="Times New Roman" w:cs="Times New Roman"/>
                <w:szCs w:val="24"/>
              </w:rPr>
              <w:t>Первая категория</w:t>
            </w:r>
          </w:p>
        </w:tc>
        <w:tc>
          <w:tcPr>
            <w:tcW w:w="569" w:type="pct"/>
            <w:vAlign w:val="center"/>
          </w:tcPr>
          <w:p w:rsidR="00563D02" w:rsidRPr="008B0FD0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B0FD0">
              <w:rPr>
                <w:rFonts w:ascii="Times New Roman" w:hAnsi="Times New Roman" w:cs="Times New Roman"/>
                <w:szCs w:val="24"/>
              </w:rPr>
              <w:t>Без категории</w:t>
            </w:r>
          </w:p>
        </w:tc>
        <w:tc>
          <w:tcPr>
            <w:tcW w:w="701" w:type="pct"/>
            <w:vAlign w:val="center"/>
          </w:tcPr>
          <w:p w:rsidR="00563D02" w:rsidRPr="008B0FD0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B0FD0">
              <w:rPr>
                <w:rFonts w:ascii="Times New Roman" w:hAnsi="Times New Roman" w:cs="Times New Roman"/>
                <w:szCs w:val="24"/>
              </w:rPr>
              <w:t>Молодые специалисты</w:t>
            </w:r>
          </w:p>
        </w:tc>
        <w:tc>
          <w:tcPr>
            <w:tcW w:w="617" w:type="pct"/>
            <w:vAlign w:val="center"/>
          </w:tcPr>
          <w:p w:rsidR="00563D02" w:rsidRPr="008B0FD0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B0FD0">
              <w:rPr>
                <w:rFonts w:ascii="Times New Roman" w:hAnsi="Times New Roman" w:cs="Times New Roman"/>
                <w:szCs w:val="24"/>
              </w:rPr>
              <w:t>Декретный отпуск</w:t>
            </w:r>
          </w:p>
        </w:tc>
        <w:tc>
          <w:tcPr>
            <w:tcW w:w="690" w:type="pct"/>
            <w:vAlign w:val="center"/>
          </w:tcPr>
          <w:p w:rsidR="00563D02" w:rsidRPr="008B0FD0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8B0FD0">
              <w:rPr>
                <w:rFonts w:ascii="Times New Roman" w:hAnsi="Times New Roman" w:cs="Times New Roman"/>
                <w:szCs w:val="24"/>
              </w:rPr>
              <w:t>Новых сотрудников</w:t>
            </w:r>
          </w:p>
        </w:tc>
      </w:tr>
      <w:tr w:rsidR="00563D02" w:rsidRPr="0095573F" w:rsidTr="008B0FD0">
        <w:tc>
          <w:tcPr>
            <w:tcW w:w="455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6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1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1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9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3D02" w:rsidRPr="0095573F" w:rsidTr="008B0FD0">
        <w:tc>
          <w:tcPr>
            <w:tcW w:w="455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6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1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1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9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1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3D02" w:rsidRPr="0095573F" w:rsidTr="008B0FD0">
        <w:trPr>
          <w:trHeight w:val="167"/>
        </w:trPr>
        <w:tc>
          <w:tcPr>
            <w:tcW w:w="455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6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1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1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9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1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563D02" w:rsidRPr="0095573F" w:rsidRDefault="00563D02" w:rsidP="008B0FD0">
            <w:pPr>
              <w:spacing w:line="276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D620D" w:rsidRDefault="002D620D" w:rsidP="0095573F">
      <w:pPr>
        <w:tabs>
          <w:tab w:val="left" w:pos="1917"/>
          <w:tab w:val="left" w:pos="1918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620D" w:rsidRPr="0095573F" w:rsidRDefault="008B0FD0" w:rsidP="0095573F">
      <w:pPr>
        <w:tabs>
          <w:tab w:val="left" w:pos="1917"/>
          <w:tab w:val="left" w:pos="1918"/>
        </w:tabs>
        <w:spacing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Средний возраст</w:t>
      </w:r>
      <w:r w:rsidR="00664C07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 в</w:t>
      </w:r>
      <w:r w:rsidR="00955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4C07" w:rsidRPr="0095573F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="00955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4C07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году составляет </w:t>
      </w:r>
      <w:r w:rsidR="00664C07" w:rsidRPr="0095573F">
        <w:rPr>
          <w:rFonts w:ascii="Times New Roman" w:hAnsi="Times New Roman" w:cs="Times New Roman"/>
          <w:b/>
          <w:sz w:val="24"/>
          <w:szCs w:val="24"/>
          <w:lang w:val="ru-RU"/>
        </w:rPr>
        <w:t>45,1 года.</w:t>
      </w:r>
      <w:r w:rsidR="00664C07" w:rsidRPr="0095573F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</w:p>
    <w:p w:rsidR="002D620D" w:rsidRDefault="002D620D" w:rsidP="0095573F">
      <w:pPr>
        <w:tabs>
          <w:tab w:val="left" w:pos="1917"/>
          <w:tab w:val="left" w:pos="1918"/>
        </w:tabs>
        <w:spacing w:line="276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2D620D" w:rsidRDefault="00664C07" w:rsidP="0095573F">
      <w:pPr>
        <w:tabs>
          <w:tab w:val="left" w:pos="1917"/>
          <w:tab w:val="left" w:pos="1918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18E9694">
            <wp:extent cx="3188335" cy="1920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620D" w:rsidRDefault="002D620D" w:rsidP="002D620D">
      <w:pPr>
        <w:tabs>
          <w:tab w:val="left" w:pos="1917"/>
          <w:tab w:val="left" w:pos="1918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2D620D">
        <w:rPr>
          <w:rFonts w:ascii="Times New Roman" w:hAnsi="Times New Roman" w:cs="Times New Roman"/>
          <w:b/>
          <w:sz w:val="24"/>
          <w:szCs w:val="24"/>
          <w:lang w:val="ru-RU"/>
        </w:rPr>
        <w:t>94,5%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педагогов школы имею высшее профессиональное образование, остальные 6,5 % - среднее специальное образование.</w:t>
      </w:r>
    </w:p>
    <w:p w:rsidR="00C65B0B" w:rsidRPr="0095573F" w:rsidRDefault="0095573F" w:rsidP="002D620D">
      <w:pPr>
        <w:tabs>
          <w:tab w:val="left" w:pos="1917"/>
          <w:tab w:val="left" w:pos="1918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4C07" w:rsidRPr="0095573F">
        <w:rPr>
          <w:rFonts w:ascii="Times New Roman" w:hAnsi="Times New Roman" w:cs="Times New Roman"/>
          <w:sz w:val="24"/>
          <w:szCs w:val="24"/>
          <w:lang w:val="ru-RU"/>
        </w:rPr>
        <w:t>Педагогический коллектив регулярно обновляется с притоком молодых учителей, которые либо недавно закончили вуз, либо проходят обучение в магистратуре, либо приняли решение вернуться в профессию после перерыва (работа в других отраслях). В 2022 года в школу пришли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4C07" w:rsidRPr="0095573F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4C07" w:rsidRPr="0095573F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4C07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в возрасте от 20 до 45 лет. </w:t>
      </w:r>
    </w:p>
    <w:p w:rsidR="00C65B0B" w:rsidRPr="0095573F" w:rsidRDefault="0095573F" w:rsidP="0095573F">
      <w:pPr>
        <w:tabs>
          <w:tab w:val="left" w:pos="1917"/>
          <w:tab w:val="left" w:pos="1918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5B0B" w:rsidRPr="0095573F">
        <w:rPr>
          <w:rFonts w:ascii="Times New Roman" w:hAnsi="Times New Roman" w:cs="Times New Roman"/>
          <w:sz w:val="24"/>
          <w:szCs w:val="24"/>
          <w:lang w:val="ru-RU"/>
        </w:rPr>
        <w:t>В штат педагогических работников</w:t>
      </w:r>
      <w:r w:rsidR="008B0F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65B0B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 кроме учителей</w:t>
      </w:r>
      <w:r w:rsidR="008B0F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65B0B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 входят:</w:t>
      </w:r>
    </w:p>
    <w:p w:rsidR="00C65B0B" w:rsidRPr="0095573F" w:rsidRDefault="00C65B0B" w:rsidP="008B0FD0">
      <w:pPr>
        <w:pStyle w:val="a6"/>
        <w:numPr>
          <w:ilvl w:val="0"/>
          <w:numId w:val="9"/>
        </w:numPr>
        <w:tabs>
          <w:tab w:val="left" w:pos="284"/>
          <w:tab w:val="left" w:pos="1917"/>
          <w:tab w:val="left" w:pos="1918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педагоги дополнительного образования ОДОД (8 чел.)</w:t>
      </w:r>
    </w:p>
    <w:p w:rsidR="00C65B0B" w:rsidRPr="0095573F" w:rsidRDefault="00C65B0B" w:rsidP="008B0FD0">
      <w:pPr>
        <w:pStyle w:val="a6"/>
        <w:numPr>
          <w:ilvl w:val="0"/>
          <w:numId w:val="9"/>
        </w:numPr>
        <w:tabs>
          <w:tab w:val="left" w:pos="284"/>
          <w:tab w:val="left" w:pos="1917"/>
          <w:tab w:val="left" w:pos="1918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r w:rsidRPr="0095573F">
        <w:rPr>
          <w:sz w:val="24"/>
          <w:szCs w:val="24"/>
        </w:rPr>
        <w:t xml:space="preserve">2 </w:t>
      </w:r>
      <w:proofErr w:type="spellStart"/>
      <w:r w:rsidRPr="0095573F">
        <w:rPr>
          <w:sz w:val="24"/>
          <w:szCs w:val="24"/>
        </w:rPr>
        <w:t>педагога-психолога</w:t>
      </w:r>
      <w:proofErr w:type="spellEnd"/>
      <w:r w:rsidRPr="0095573F">
        <w:rPr>
          <w:sz w:val="24"/>
          <w:szCs w:val="24"/>
        </w:rPr>
        <w:t xml:space="preserve"> (+1 с 01.09.2022 г.), </w:t>
      </w:r>
    </w:p>
    <w:p w:rsidR="00C65B0B" w:rsidRPr="0095573F" w:rsidRDefault="00C65B0B" w:rsidP="008B0FD0">
      <w:pPr>
        <w:pStyle w:val="a6"/>
        <w:numPr>
          <w:ilvl w:val="0"/>
          <w:numId w:val="9"/>
        </w:numPr>
        <w:tabs>
          <w:tab w:val="left" w:pos="284"/>
          <w:tab w:val="left" w:pos="1917"/>
          <w:tab w:val="left" w:pos="1918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95573F">
        <w:rPr>
          <w:sz w:val="24"/>
          <w:szCs w:val="24"/>
        </w:rPr>
        <w:t>социальный</w:t>
      </w:r>
      <w:proofErr w:type="spellEnd"/>
      <w:r w:rsidRPr="0095573F">
        <w:rPr>
          <w:sz w:val="24"/>
          <w:szCs w:val="24"/>
        </w:rPr>
        <w:t xml:space="preserve"> </w:t>
      </w:r>
      <w:proofErr w:type="spellStart"/>
      <w:r w:rsidRPr="0095573F">
        <w:rPr>
          <w:sz w:val="24"/>
          <w:szCs w:val="24"/>
        </w:rPr>
        <w:t>педагог</w:t>
      </w:r>
      <w:proofErr w:type="spellEnd"/>
      <w:r w:rsidRPr="0095573F">
        <w:rPr>
          <w:sz w:val="24"/>
          <w:szCs w:val="24"/>
        </w:rPr>
        <w:t xml:space="preserve">, </w:t>
      </w:r>
    </w:p>
    <w:p w:rsidR="00C65B0B" w:rsidRPr="0095573F" w:rsidRDefault="00C65B0B" w:rsidP="008B0FD0">
      <w:pPr>
        <w:pStyle w:val="a6"/>
        <w:numPr>
          <w:ilvl w:val="0"/>
          <w:numId w:val="9"/>
        </w:numPr>
        <w:tabs>
          <w:tab w:val="left" w:pos="284"/>
          <w:tab w:val="left" w:pos="1917"/>
          <w:tab w:val="left" w:pos="1918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proofErr w:type="gramStart"/>
      <w:r w:rsidRPr="0095573F">
        <w:rPr>
          <w:sz w:val="24"/>
          <w:szCs w:val="24"/>
        </w:rPr>
        <w:t>2</w:t>
      </w:r>
      <w:proofErr w:type="gramEnd"/>
      <w:r w:rsidRPr="0095573F">
        <w:rPr>
          <w:sz w:val="24"/>
          <w:szCs w:val="24"/>
        </w:rPr>
        <w:t xml:space="preserve"> </w:t>
      </w:r>
      <w:proofErr w:type="spellStart"/>
      <w:r w:rsidRPr="0095573F">
        <w:rPr>
          <w:sz w:val="24"/>
          <w:szCs w:val="24"/>
        </w:rPr>
        <w:t>методиста</w:t>
      </w:r>
      <w:proofErr w:type="spellEnd"/>
      <w:r w:rsidRPr="0095573F">
        <w:rPr>
          <w:sz w:val="24"/>
          <w:szCs w:val="24"/>
        </w:rPr>
        <w:t xml:space="preserve"> (+1 с 01.09. 2022 г.) </w:t>
      </w:r>
    </w:p>
    <w:p w:rsidR="00C65B0B" w:rsidRPr="0095573F" w:rsidRDefault="00C65B0B" w:rsidP="008B0FD0">
      <w:pPr>
        <w:pStyle w:val="a6"/>
        <w:numPr>
          <w:ilvl w:val="0"/>
          <w:numId w:val="9"/>
        </w:numPr>
        <w:tabs>
          <w:tab w:val="left" w:pos="284"/>
          <w:tab w:val="left" w:pos="1917"/>
          <w:tab w:val="left" w:pos="1918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95573F">
        <w:rPr>
          <w:sz w:val="24"/>
          <w:szCs w:val="24"/>
        </w:rPr>
        <w:t>преподаватель-организатор</w:t>
      </w:r>
      <w:proofErr w:type="spellEnd"/>
      <w:r w:rsidRPr="0095573F">
        <w:rPr>
          <w:sz w:val="24"/>
          <w:szCs w:val="24"/>
        </w:rPr>
        <w:t xml:space="preserve"> ОБЖ, </w:t>
      </w:r>
    </w:p>
    <w:p w:rsidR="00C65B0B" w:rsidRPr="0095573F" w:rsidRDefault="00C65B0B" w:rsidP="008B0FD0">
      <w:pPr>
        <w:pStyle w:val="a6"/>
        <w:numPr>
          <w:ilvl w:val="0"/>
          <w:numId w:val="9"/>
        </w:numPr>
        <w:tabs>
          <w:tab w:val="left" w:pos="284"/>
          <w:tab w:val="left" w:pos="1917"/>
          <w:tab w:val="left" w:pos="1918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 xml:space="preserve">2 педагога-организатора (основная школа и ШСК), </w:t>
      </w:r>
    </w:p>
    <w:p w:rsidR="00357032" w:rsidRPr="0095573F" w:rsidRDefault="00C65B0B" w:rsidP="008B0FD0">
      <w:pPr>
        <w:pStyle w:val="a6"/>
        <w:numPr>
          <w:ilvl w:val="0"/>
          <w:numId w:val="9"/>
        </w:numPr>
        <w:tabs>
          <w:tab w:val="left" w:pos="284"/>
          <w:tab w:val="left" w:pos="1917"/>
          <w:tab w:val="left" w:pos="1918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proofErr w:type="gramStart"/>
      <w:r w:rsidRPr="0095573F">
        <w:rPr>
          <w:sz w:val="24"/>
          <w:szCs w:val="24"/>
        </w:rPr>
        <w:t>учитель-логопед</w:t>
      </w:r>
      <w:proofErr w:type="spellEnd"/>
      <w:proofErr w:type="gramEnd"/>
      <w:r w:rsidRPr="0095573F">
        <w:rPr>
          <w:sz w:val="24"/>
          <w:szCs w:val="24"/>
        </w:rPr>
        <w:t>.</w:t>
      </w:r>
    </w:p>
    <w:p w:rsidR="00664C07" w:rsidRPr="0095573F" w:rsidRDefault="0095573F" w:rsidP="0095573F">
      <w:pPr>
        <w:tabs>
          <w:tab w:val="left" w:pos="1917"/>
          <w:tab w:val="left" w:pos="1918"/>
        </w:tabs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7032" w:rsidRPr="0095573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мониторинга профессиональных дефицитов, были выявлены общие для всех педагогов профессиональные дефициты:</w:t>
      </w:r>
    </w:p>
    <w:p w:rsidR="00357032" w:rsidRPr="0095573F" w:rsidRDefault="00357032" w:rsidP="0095573F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5573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Психолого-педагогические</w:t>
      </w:r>
      <w:proofErr w:type="spellEnd"/>
      <w:r w:rsidRPr="0095573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95573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дефициты</w:t>
      </w:r>
      <w:proofErr w:type="spellEnd"/>
      <w:r w:rsidRPr="0095573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:</w:t>
      </w:r>
    </w:p>
    <w:p w:rsidR="00357032" w:rsidRPr="0095573F" w:rsidRDefault="00357032" w:rsidP="008B0FD0">
      <w:pPr>
        <w:widowControl/>
        <w:numPr>
          <w:ilvl w:val="0"/>
          <w:numId w:val="6"/>
        </w:numPr>
        <w:tabs>
          <w:tab w:val="clear" w:pos="720"/>
          <w:tab w:val="num" w:pos="284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557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ru-RU"/>
        </w:rPr>
        <w:t>Взаимодействие с обучающимися в процессе развивающей деятельности</w:t>
      </w:r>
    </w:p>
    <w:p w:rsidR="00357032" w:rsidRPr="0095573F" w:rsidRDefault="00357032" w:rsidP="008B0FD0">
      <w:pPr>
        <w:widowControl/>
        <w:numPr>
          <w:ilvl w:val="0"/>
          <w:numId w:val="6"/>
        </w:numPr>
        <w:tabs>
          <w:tab w:val="clear" w:pos="720"/>
          <w:tab w:val="num" w:pos="284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9557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ru-RU"/>
        </w:rPr>
        <w:t>Коммуникативные умения педагога в процессе оказания адресной помощи обучающимся.</w:t>
      </w:r>
    </w:p>
    <w:p w:rsidR="00357032" w:rsidRPr="0095573F" w:rsidRDefault="00357032" w:rsidP="008B0FD0">
      <w:pPr>
        <w:widowControl/>
        <w:tabs>
          <w:tab w:val="left" w:pos="284"/>
        </w:tabs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5573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Методические</w:t>
      </w:r>
      <w:proofErr w:type="spellEnd"/>
      <w:r w:rsidRPr="0095573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95573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дефициты</w:t>
      </w:r>
      <w:proofErr w:type="spellEnd"/>
      <w:r w:rsidRPr="0095573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:</w:t>
      </w:r>
    </w:p>
    <w:p w:rsidR="00357032" w:rsidRPr="0095573F" w:rsidRDefault="00357032" w:rsidP="008B0FD0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557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Основы</w:t>
      </w:r>
      <w:proofErr w:type="spellEnd"/>
      <w:r w:rsidRPr="009557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9557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формирования</w:t>
      </w:r>
      <w:proofErr w:type="spellEnd"/>
      <w:r w:rsidRPr="009557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9557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содержания</w:t>
      </w:r>
      <w:proofErr w:type="spellEnd"/>
      <w:r w:rsidRPr="009557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9557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образования</w:t>
      </w:r>
      <w:proofErr w:type="spellEnd"/>
    </w:p>
    <w:p w:rsidR="00357032" w:rsidRPr="0095573F" w:rsidRDefault="00357032" w:rsidP="008B0FD0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557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Формы</w:t>
      </w:r>
      <w:proofErr w:type="spellEnd"/>
      <w:r w:rsidRPr="009557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9557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реализации</w:t>
      </w:r>
      <w:proofErr w:type="spellEnd"/>
      <w:r w:rsidRPr="009557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9557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учебного</w:t>
      </w:r>
      <w:proofErr w:type="spellEnd"/>
      <w:r w:rsidRPr="009557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Pr="009557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процесса</w:t>
      </w:r>
      <w:proofErr w:type="spellEnd"/>
    </w:p>
    <w:p w:rsidR="00357032" w:rsidRDefault="008B0FD0" w:rsidP="0095573F">
      <w:pPr>
        <w:widowControl/>
        <w:autoSpaceDE/>
        <w:autoSpaceDN/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ru-RU"/>
        </w:rPr>
        <w:t>К</w:t>
      </w:r>
      <w:r w:rsidR="00357032" w:rsidRPr="0095573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ru-RU"/>
        </w:rPr>
        <w:t>аждый педагог получил отчет о своих предметных дефицитах.</w:t>
      </w:r>
    </w:p>
    <w:p w:rsidR="00B331F4" w:rsidRPr="0095573F" w:rsidRDefault="00B331F4" w:rsidP="0095573F">
      <w:pPr>
        <w:widowControl/>
        <w:autoSpaceDE/>
        <w:autoSpaceDN/>
        <w:spacing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 w:eastAsia="ru-RU"/>
        </w:rPr>
      </w:pPr>
    </w:p>
    <w:p w:rsidR="0095573F" w:rsidRDefault="006331CA" w:rsidP="008B0FD0">
      <w:pPr>
        <w:pStyle w:val="a6"/>
        <w:numPr>
          <w:ilvl w:val="3"/>
          <w:numId w:val="24"/>
        </w:numPr>
        <w:tabs>
          <w:tab w:val="left" w:pos="284"/>
          <w:tab w:val="left" w:pos="1917"/>
          <w:tab w:val="left" w:pos="1918"/>
        </w:tabs>
        <w:spacing w:line="276" w:lineRule="auto"/>
        <w:ind w:left="0" w:firstLine="0"/>
        <w:contextualSpacing/>
        <w:jc w:val="both"/>
        <w:rPr>
          <w:b/>
          <w:sz w:val="24"/>
          <w:szCs w:val="24"/>
        </w:rPr>
      </w:pPr>
      <w:bookmarkStart w:id="3" w:name="_bookmark3"/>
      <w:bookmarkEnd w:id="3"/>
      <w:proofErr w:type="spellStart"/>
      <w:r w:rsidRPr="0095573F">
        <w:rPr>
          <w:b/>
          <w:sz w:val="24"/>
          <w:szCs w:val="24"/>
        </w:rPr>
        <w:t>Образовательные</w:t>
      </w:r>
      <w:proofErr w:type="spellEnd"/>
      <w:r w:rsidRPr="0095573F">
        <w:rPr>
          <w:b/>
          <w:sz w:val="24"/>
          <w:szCs w:val="24"/>
        </w:rPr>
        <w:t xml:space="preserve"> </w:t>
      </w:r>
      <w:proofErr w:type="spellStart"/>
      <w:r w:rsidRPr="0095573F">
        <w:rPr>
          <w:b/>
          <w:sz w:val="24"/>
          <w:szCs w:val="24"/>
        </w:rPr>
        <w:t>результаты</w:t>
      </w:r>
      <w:proofErr w:type="spellEnd"/>
      <w:r w:rsidR="0095573F">
        <w:rPr>
          <w:b/>
          <w:sz w:val="24"/>
          <w:szCs w:val="24"/>
        </w:rPr>
        <w:t xml:space="preserve"> </w:t>
      </w:r>
    </w:p>
    <w:p w:rsidR="00BC1CA4" w:rsidRPr="008B0FD0" w:rsidRDefault="00BC1CA4" w:rsidP="0095573F">
      <w:pPr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Анализ промежуточной аттестации обучающихся за отчетный период, показывает, что результаты обучающихся школы соответствуют требованиям ФГОС НОО, ФГОС </w:t>
      </w:r>
      <w:proofErr w:type="gramStart"/>
      <w:r w:rsidRPr="0095573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331F4">
        <w:rPr>
          <w:rFonts w:ascii="Times New Roman" w:hAnsi="Times New Roman" w:cs="Times New Roman"/>
          <w:sz w:val="24"/>
          <w:szCs w:val="24"/>
          <w:lang w:val="ru-RU"/>
        </w:rPr>
        <w:t>ОО,</w:t>
      </w:r>
      <w:r w:rsidR="00370804" w:rsidRPr="00B331F4">
        <w:rPr>
          <w:rFonts w:ascii="Times New Roman" w:hAnsi="Times New Roman" w:cs="Times New Roman"/>
          <w:sz w:val="24"/>
          <w:szCs w:val="24"/>
          <w:lang w:val="ru-RU"/>
        </w:rPr>
        <w:t>ФГОС</w:t>
      </w:r>
      <w:proofErr w:type="gramEnd"/>
      <w:r w:rsidR="00370804" w:rsidRPr="00B331F4">
        <w:rPr>
          <w:rFonts w:ascii="Times New Roman" w:hAnsi="Times New Roman" w:cs="Times New Roman"/>
          <w:sz w:val="24"/>
          <w:szCs w:val="24"/>
          <w:lang w:val="ru-RU"/>
        </w:rPr>
        <w:t xml:space="preserve"> СОО.</w:t>
      </w:r>
      <w:r w:rsidRPr="003708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F0B5C" w:rsidRPr="00370804" w:rsidRDefault="00FF0B5C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804">
        <w:rPr>
          <w:rFonts w:ascii="Times New Roman" w:hAnsi="Times New Roman" w:cs="Times New Roman"/>
          <w:sz w:val="24"/>
          <w:szCs w:val="24"/>
          <w:lang w:val="ru-RU"/>
        </w:rPr>
        <w:t>Таблица 4</w:t>
      </w:r>
    </w:p>
    <w:p w:rsidR="00BC1CA4" w:rsidRPr="00370804" w:rsidRDefault="00BC1CA4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30"/>
        <w:gridCol w:w="884"/>
        <w:gridCol w:w="1223"/>
        <w:gridCol w:w="1243"/>
        <w:gridCol w:w="1246"/>
        <w:gridCol w:w="1214"/>
        <w:gridCol w:w="2322"/>
      </w:tblGrid>
      <w:tr w:rsidR="006C27AE" w:rsidRPr="002D620D" w:rsidTr="008B0FD0">
        <w:trPr>
          <w:jc w:val="center"/>
        </w:trPr>
        <w:tc>
          <w:tcPr>
            <w:tcW w:w="1230" w:type="dxa"/>
            <w:vMerge w:val="restart"/>
            <w:vAlign w:val="center"/>
          </w:tcPr>
          <w:p w:rsidR="006C27AE" w:rsidRPr="008B0FD0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50" w:type="dxa"/>
            <w:gridSpan w:val="3"/>
            <w:vAlign w:val="center"/>
          </w:tcPr>
          <w:p w:rsidR="006C27AE" w:rsidRPr="008B0FD0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46" w:type="dxa"/>
            <w:vMerge w:val="restart"/>
            <w:vAlign w:val="center"/>
          </w:tcPr>
          <w:p w:rsidR="006C27AE" w:rsidRPr="008B0FD0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0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032" w:type="dxa"/>
            <w:vMerge w:val="restart"/>
            <w:vAlign w:val="center"/>
          </w:tcPr>
          <w:p w:rsidR="006C27AE" w:rsidRPr="008B0FD0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B0F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FD0">
              <w:rPr>
                <w:rFonts w:ascii="Times New Roman" w:hAnsi="Times New Roman" w:cs="Times New Roman"/>
                <w:sz w:val="24"/>
                <w:szCs w:val="24"/>
              </w:rPr>
              <w:t>л-во учащихся без «3»</w:t>
            </w:r>
          </w:p>
        </w:tc>
        <w:tc>
          <w:tcPr>
            <w:tcW w:w="2322" w:type="dxa"/>
            <w:vMerge w:val="restart"/>
            <w:vAlign w:val="center"/>
          </w:tcPr>
          <w:p w:rsidR="006C27AE" w:rsidRPr="008B0FD0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0">
              <w:rPr>
                <w:rFonts w:ascii="Times New Roman" w:hAnsi="Times New Roman" w:cs="Times New Roman"/>
                <w:sz w:val="24"/>
                <w:szCs w:val="24"/>
              </w:rPr>
              <w:t>Кол-во неуспевающих</w:t>
            </w:r>
          </w:p>
          <w:p w:rsidR="006C27AE" w:rsidRPr="008B0FD0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8B0FD0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8B0FD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8B0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FD0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8B0FD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C27AE" w:rsidRPr="00370804" w:rsidTr="008B0FD0">
        <w:trPr>
          <w:jc w:val="center"/>
        </w:trPr>
        <w:tc>
          <w:tcPr>
            <w:tcW w:w="1230" w:type="dxa"/>
            <w:vMerge/>
          </w:tcPr>
          <w:p w:rsidR="006C27AE" w:rsidRPr="0095573F" w:rsidRDefault="006C27AE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6C27AE" w:rsidRPr="008B0FD0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0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223" w:type="dxa"/>
            <w:vAlign w:val="center"/>
          </w:tcPr>
          <w:p w:rsidR="006C27AE" w:rsidRPr="008B0FD0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0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243" w:type="dxa"/>
            <w:vAlign w:val="center"/>
          </w:tcPr>
          <w:p w:rsidR="006C27AE" w:rsidRPr="008B0FD0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0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246" w:type="dxa"/>
            <w:vMerge/>
          </w:tcPr>
          <w:p w:rsidR="006C27AE" w:rsidRPr="0095573F" w:rsidRDefault="006C27AE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6C27AE" w:rsidRPr="0095573F" w:rsidRDefault="006C27AE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6C27AE" w:rsidRPr="0095573F" w:rsidRDefault="006C27AE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7AE" w:rsidRPr="0095573F" w:rsidTr="009B478C">
        <w:trPr>
          <w:jc w:val="center"/>
        </w:trPr>
        <w:tc>
          <w:tcPr>
            <w:tcW w:w="1230" w:type="dxa"/>
          </w:tcPr>
          <w:p w:rsidR="006C27AE" w:rsidRPr="008B0FD0" w:rsidRDefault="006C27AE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4" w:type="dxa"/>
            <w:shd w:val="clear" w:color="auto" w:fill="auto"/>
          </w:tcPr>
          <w:p w:rsidR="006C27AE" w:rsidRPr="0095573F" w:rsidRDefault="009B478C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23" w:type="dxa"/>
          </w:tcPr>
          <w:p w:rsidR="006C27AE" w:rsidRPr="0095573F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43" w:type="dxa"/>
          </w:tcPr>
          <w:p w:rsidR="006C27AE" w:rsidRPr="0095573F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46" w:type="dxa"/>
            <w:shd w:val="clear" w:color="auto" w:fill="auto"/>
          </w:tcPr>
          <w:p w:rsidR="006C27AE" w:rsidRPr="0095573F" w:rsidRDefault="009B478C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32" w:type="dxa"/>
            <w:shd w:val="clear" w:color="auto" w:fill="FFFFFF" w:themeFill="background1"/>
          </w:tcPr>
          <w:p w:rsidR="006C27AE" w:rsidRPr="0095573F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76,</w:t>
            </w:r>
            <w:r w:rsidR="008B0F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9557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322" w:type="dxa"/>
            <w:shd w:val="clear" w:color="auto" w:fill="FFFFFF" w:themeFill="background1"/>
          </w:tcPr>
          <w:p w:rsidR="006C27AE" w:rsidRPr="0095573F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27AE" w:rsidRPr="0095573F" w:rsidTr="009B478C">
        <w:trPr>
          <w:jc w:val="center"/>
        </w:trPr>
        <w:tc>
          <w:tcPr>
            <w:tcW w:w="1230" w:type="dxa"/>
          </w:tcPr>
          <w:p w:rsidR="006C27AE" w:rsidRPr="008B0FD0" w:rsidRDefault="006C27AE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4" w:type="dxa"/>
            <w:shd w:val="clear" w:color="auto" w:fill="auto"/>
          </w:tcPr>
          <w:p w:rsidR="006C27AE" w:rsidRPr="0095573F" w:rsidRDefault="009B478C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23" w:type="dxa"/>
          </w:tcPr>
          <w:p w:rsidR="006C27AE" w:rsidRPr="0095573F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243" w:type="dxa"/>
          </w:tcPr>
          <w:p w:rsidR="006C27AE" w:rsidRPr="0095573F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246" w:type="dxa"/>
            <w:shd w:val="clear" w:color="auto" w:fill="auto"/>
          </w:tcPr>
          <w:p w:rsidR="006C27AE" w:rsidRPr="0095573F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32" w:type="dxa"/>
          </w:tcPr>
          <w:p w:rsidR="006C27AE" w:rsidRPr="0095573F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2322" w:type="dxa"/>
          </w:tcPr>
          <w:p w:rsidR="006C27AE" w:rsidRPr="0095573F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C27AE" w:rsidRPr="0095573F" w:rsidTr="009B478C">
        <w:trPr>
          <w:jc w:val="center"/>
        </w:trPr>
        <w:tc>
          <w:tcPr>
            <w:tcW w:w="1230" w:type="dxa"/>
          </w:tcPr>
          <w:p w:rsidR="006C27AE" w:rsidRPr="008B0FD0" w:rsidRDefault="006C27AE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4" w:type="dxa"/>
            <w:shd w:val="clear" w:color="auto" w:fill="auto"/>
          </w:tcPr>
          <w:p w:rsidR="006C27AE" w:rsidRPr="0095573F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573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,4</w:t>
            </w:r>
          </w:p>
        </w:tc>
        <w:tc>
          <w:tcPr>
            <w:tcW w:w="1223" w:type="dxa"/>
          </w:tcPr>
          <w:p w:rsidR="006C27AE" w:rsidRPr="0095573F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43" w:type="dxa"/>
          </w:tcPr>
          <w:p w:rsidR="006C27AE" w:rsidRPr="0095573F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246" w:type="dxa"/>
          </w:tcPr>
          <w:p w:rsidR="006C27AE" w:rsidRPr="0095573F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032" w:type="dxa"/>
          </w:tcPr>
          <w:p w:rsidR="006C27AE" w:rsidRPr="0095573F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28,6 %</w:t>
            </w:r>
          </w:p>
        </w:tc>
        <w:tc>
          <w:tcPr>
            <w:tcW w:w="2322" w:type="dxa"/>
          </w:tcPr>
          <w:p w:rsidR="006C27AE" w:rsidRPr="0095573F" w:rsidRDefault="006C27AE" w:rsidP="008B0FD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BC1CA4" w:rsidRPr="0095573F" w:rsidRDefault="00BC1CA4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573F" w:rsidRPr="008B0FD0" w:rsidRDefault="006C27AE" w:rsidP="0095573F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По приведенной статистике видно, что за последние три года выросло количество обучающихся, образовательные результаты которых снизились, и если средний балл по школе остается примерно на одном уровне, то </w:t>
      </w:r>
      <w:r w:rsidR="009B478C" w:rsidRPr="00826870">
        <w:rPr>
          <w:rFonts w:ascii="Times New Roman" w:hAnsi="Times New Roman" w:cs="Times New Roman"/>
          <w:sz w:val="24"/>
          <w:szCs w:val="24"/>
          <w:lang w:val="ru-RU"/>
        </w:rPr>
        <w:t>процент учащихся</w:t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>, закончивших учебный год без «3» значительно снизился (за три года на</w:t>
      </w:r>
      <w:r w:rsidR="002A628E" w:rsidRPr="00826870">
        <w:rPr>
          <w:rFonts w:ascii="Times New Roman" w:hAnsi="Times New Roman" w:cs="Times New Roman"/>
          <w:sz w:val="24"/>
          <w:szCs w:val="24"/>
          <w:lang w:val="ru-RU"/>
        </w:rPr>
        <w:t xml:space="preserve"> 35 </w:t>
      </w:r>
      <w:r w:rsidRPr="00826870">
        <w:rPr>
          <w:rFonts w:ascii="Times New Roman" w:hAnsi="Times New Roman" w:cs="Times New Roman"/>
          <w:sz w:val="24"/>
          <w:szCs w:val="24"/>
          <w:lang w:val="ru-RU"/>
        </w:rPr>
        <w:t>%).</w:t>
      </w:r>
      <w:r w:rsidR="0095573F" w:rsidRPr="008268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B0FD0" w:rsidRDefault="008B0FD0" w:rsidP="0095573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628E" w:rsidRPr="0095573F" w:rsidRDefault="002A628E" w:rsidP="0095573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b/>
          <w:sz w:val="24"/>
          <w:szCs w:val="24"/>
          <w:lang w:val="ru-RU"/>
        </w:rPr>
        <w:t>Внешний мониторинг ФГОС (ВПР и РДР) за период 2020-2022 год</w:t>
      </w:r>
    </w:p>
    <w:p w:rsidR="002A628E" w:rsidRPr="0095573F" w:rsidRDefault="00FF0B5C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3F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95573F">
        <w:rPr>
          <w:rFonts w:ascii="Times New Roman" w:hAnsi="Times New Roman" w:cs="Times New Roman"/>
          <w:sz w:val="24"/>
          <w:szCs w:val="24"/>
        </w:rPr>
        <w:t xml:space="preserve"> 5</w:t>
      </w:r>
    </w:p>
    <w:tbl>
      <w:tblPr>
        <w:tblStyle w:val="aa"/>
        <w:tblW w:w="5996" w:type="dxa"/>
        <w:jc w:val="center"/>
        <w:tblLook w:val="04A0" w:firstRow="1" w:lastRow="0" w:firstColumn="1" w:lastColumn="0" w:noHBand="0" w:noVBand="1"/>
      </w:tblPr>
      <w:tblGrid>
        <w:gridCol w:w="925"/>
        <w:gridCol w:w="1068"/>
        <w:gridCol w:w="1534"/>
        <w:gridCol w:w="1183"/>
        <w:gridCol w:w="1286"/>
      </w:tblGrid>
      <w:tr w:rsidR="002A628E" w:rsidRPr="00595D2F" w:rsidTr="008B0FD0">
        <w:trPr>
          <w:trHeight w:val="324"/>
          <w:jc w:val="center"/>
        </w:trPr>
        <w:tc>
          <w:tcPr>
            <w:tcW w:w="925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1" w:type="dxa"/>
            <w:gridSpan w:val="4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НОО (4 класс)</w:t>
            </w:r>
          </w:p>
          <w:p w:rsidR="001376C2" w:rsidRPr="008B0FD0" w:rsidRDefault="001376C2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% выполнения работы (без «2»)</w:t>
            </w:r>
          </w:p>
        </w:tc>
      </w:tr>
      <w:tr w:rsidR="002A628E" w:rsidRPr="0095573F" w:rsidTr="008B0FD0">
        <w:trPr>
          <w:trHeight w:val="324"/>
          <w:jc w:val="center"/>
        </w:trPr>
        <w:tc>
          <w:tcPr>
            <w:tcW w:w="925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ВПР</w:t>
            </w:r>
          </w:p>
        </w:tc>
        <w:tc>
          <w:tcPr>
            <w:tcW w:w="1286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РДР</w:t>
            </w:r>
          </w:p>
        </w:tc>
      </w:tr>
      <w:tr w:rsidR="002A628E" w:rsidRPr="0095573F" w:rsidTr="008B0FD0">
        <w:trPr>
          <w:trHeight w:val="324"/>
          <w:jc w:val="center"/>
        </w:trPr>
        <w:tc>
          <w:tcPr>
            <w:tcW w:w="925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B0FD0">
              <w:rPr>
                <w:sz w:val="24"/>
                <w:szCs w:val="24"/>
              </w:rPr>
              <w:t>р.яз</w:t>
            </w:r>
            <w:proofErr w:type="spellEnd"/>
            <w:r w:rsidRPr="008B0FD0">
              <w:rPr>
                <w:sz w:val="24"/>
                <w:szCs w:val="24"/>
              </w:rPr>
              <w:t>.</w:t>
            </w:r>
          </w:p>
        </w:tc>
        <w:tc>
          <w:tcPr>
            <w:tcW w:w="1534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B0FD0">
              <w:rPr>
                <w:sz w:val="24"/>
                <w:szCs w:val="24"/>
              </w:rPr>
              <w:t>матем</w:t>
            </w:r>
            <w:proofErr w:type="spellEnd"/>
            <w:r w:rsidRPr="008B0FD0">
              <w:rPr>
                <w:sz w:val="24"/>
                <w:szCs w:val="24"/>
              </w:rPr>
              <w:t>.</w:t>
            </w:r>
          </w:p>
        </w:tc>
        <w:tc>
          <w:tcPr>
            <w:tcW w:w="1183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B0FD0">
              <w:rPr>
                <w:sz w:val="24"/>
                <w:szCs w:val="24"/>
              </w:rPr>
              <w:t>о.мир</w:t>
            </w:r>
            <w:proofErr w:type="spellEnd"/>
          </w:p>
        </w:tc>
        <w:tc>
          <w:tcPr>
            <w:tcW w:w="1286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B0FD0">
              <w:rPr>
                <w:sz w:val="24"/>
                <w:szCs w:val="24"/>
              </w:rPr>
              <w:t>р.яз</w:t>
            </w:r>
            <w:proofErr w:type="spellEnd"/>
            <w:r w:rsidRPr="008B0FD0">
              <w:rPr>
                <w:sz w:val="24"/>
                <w:szCs w:val="24"/>
              </w:rPr>
              <w:t>.</w:t>
            </w:r>
          </w:p>
        </w:tc>
      </w:tr>
      <w:tr w:rsidR="002A628E" w:rsidRPr="0095573F" w:rsidTr="008B0FD0">
        <w:trPr>
          <w:trHeight w:val="161"/>
          <w:jc w:val="center"/>
        </w:trPr>
        <w:tc>
          <w:tcPr>
            <w:tcW w:w="925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2020</w:t>
            </w:r>
          </w:p>
        </w:tc>
        <w:tc>
          <w:tcPr>
            <w:tcW w:w="1068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54,12</w:t>
            </w:r>
          </w:p>
        </w:tc>
        <w:tc>
          <w:tcPr>
            <w:tcW w:w="1534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52,8</w:t>
            </w:r>
          </w:p>
        </w:tc>
        <w:tc>
          <w:tcPr>
            <w:tcW w:w="1183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55,12</w:t>
            </w:r>
          </w:p>
        </w:tc>
        <w:tc>
          <w:tcPr>
            <w:tcW w:w="1286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-</w:t>
            </w:r>
          </w:p>
        </w:tc>
      </w:tr>
      <w:tr w:rsidR="002A628E" w:rsidRPr="0095573F" w:rsidTr="008B0FD0">
        <w:trPr>
          <w:trHeight w:val="161"/>
          <w:jc w:val="center"/>
        </w:trPr>
        <w:tc>
          <w:tcPr>
            <w:tcW w:w="925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2021</w:t>
            </w:r>
          </w:p>
        </w:tc>
        <w:tc>
          <w:tcPr>
            <w:tcW w:w="1068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71,43</w:t>
            </w:r>
          </w:p>
        </w:tc>
        <w:tc>
          <w:tcPr>
            <w:tcW w:w="1534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80,36</w:t>
            </w:r>
          </w:p>
        </w:tc>
        <w:tc>
          <w:tcPr>
            <w:tcW w:w="1183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80,36</w:t>
            </w:r>
          </w:p>
        </w:tc>
        <w:tc>
          <w:tcPr>
            <w:tcW w:w="1286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62,7</w:t>
            </w:r>
          </w:p>
        </w:tc>
      </w:tr>
      <w:tr w:rsidR="002A628E" w:rsidRPr="0095573F" w:rsidTr="008B0FD0">
        <w:trPr>
          <w:trHeight w:val="154"/>
          <w:jc w:val="center"/>
        </w:trPr>
        <w:tc>
          <w:tcPr>
            <w:tcW w:w="925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2022</w:t>
            </w:r>
          </w:p>
        </w:tc>
        <w:tc>
          <w:tcPr>
            <w:tcW w:w="1068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-</w:t>
            </w:r>
          </w:p>
        </w:tc>
        <w:tc>
          <w:tcPr>
            <w:tcW w:w="1534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-</w:t>
            </w:r>
          </w:p>
        </w:tc>
        <w:tc>
          <w:tcPr>
            <w:tcW w:w="1286" w:type="dxa"/>
            <w:vAlign w:val="center"/>
          </w:tcPr>
          <w:p w:rsidR="002A628E" w:rsidRPr="008B0FD0" w:rsidRDefault="002A628E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73,18</w:t>
            </w:r>
          </w:p>
        </w:tc>
      </w:tr>
    </w:tbl>
    <w:p w:rsidR="00BC1CA4" w:rsidRPr="0095573F" w:rsidRDefault="00FF0B5C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3F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95573F">
        <w:rPr>
          <w:rFonts w:ascii="Times New Roman" w:hAnsi="Times New Roman" w:cs="Times New Roman"/>
          <w:sz w:val="24"/>
          <w:szCs w:val="24"/>
        </w:rPr>
        <w:t xml:space="preserve"> 6</w:t>
      </w:r>
    </w:p>
    <w:tbl>
      <w:tblPr>
        <w:tblStyle w:val="aa"/>
        <w:tblW w:w="7650" w:type="dxa"/>
        <w:jc w:val="center"/>
        <w:tblLook w:val="04A0" w:firstRow="1" w:lastRow="0" w:firstColumn="1" w:lastColumn="0" w:noHBand="0" w:noVBand="1"/>
      </w:tblPr>
      <w:tblGrid>
        <w:gridCol w:w="925"/>
        <w:gridCol w:w="1068"/>
        <w:gridCol w:w="1534"/>
        <w:gridCol w:w="1351"/>
        <w:gridCol w:w="1072"/>
        <w:gridCol w:w="1700"/>
      </w:tblGrid>
      <w:tr w:rsidR="000A7E0A" w:rsidRPr="0095573F" w:rsidTr="008B0FD0">
        <w:trPr>
          <w:trHeight w:val="324"/>
          <w:jc w:val="center"/>
        </w:trPr>
        <w:tc>
          <w:tcPr>
            <w:tcW w:w="925" w:type="dxa"/>
            <w:vAlign w:val="center"/>
          </w:tcPr>
          <w:p w:rsidR="000A7E0A" w:rsidRPr="008B0FD0" w:rsidRDefault="000A7E0A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725" w:type="dxa"/>
            <w:gridSpan w:val="5"/>
            <w:vAlign w:val="center"/>
          </w:tcPr>
          <w:p w:rsidR="000A7E0A" w:rsidRPr="008B0FD0" w:rsidRDefault="000A7E0A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ООО (5-6 класс)</w:t>
            </w:r>
          </w:p>
          <w:p w:rsidR="000A7E0A" w:rsidRPr="008B0FD0" w:rsidRDefault="000A7E0A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% неудовлетворительный отметок</w:t>
            </w:r>
          </w:p>
        </w:tc>
      </w:tr>
      <w:tr w:rsidR="008B0FD0" w:rsidRPr="0095573F" w:rsidTr="008B0FD0">
        <w:trPr>
          <w:trHeight w:val="324"/>
          <w:jc w:val="center"/>
        </w:trPr>
        <w:tc>
          <w:tcPr>
            <w:tcW w:w="925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ВПР 5</w:t>
            </w:r>
          </w:p>
        </w:tc>
        <w:tc>
          <w:tcPr>
            <w:tcW w:w="2423" w:type="dxa"/>
            <w:gridSpan w:val="2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ВПР 6</w:t>
            </w:r>
          </w:p>
        </w:tc>
        <w:tc>
          <w:tcPr>
            <w:tcW w:w="1700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РДР</w:t>
            </w:r>
          </w:p>
        </w:tc>
      </w:tr>
      <w:tr w:rsidR="008B0FD0" w:rsidRPr="0095573F" w:rsidTr="008B0FD0">
        <w:trPr>
          <w:trHeight w:val="324"/>
          <w:jc w:val="center"/>
        </w:trPr>
        <w:tc>
          <w:tcPr>
            <w:tcW w:w="925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B0FD0">
              <w:rPr>
                <w:sz w:val="24"/>
                <w:szCs w:val="24"/>
              </w:rPr>
              <w:t>р.язык</w:t>
            </w:r>
            <w:proofErr w:type="spellEnd"/>
          </w:p>
        </w:tc>
        <w:tc>
          <w:tcPr>
            <w:tcW w:w="1534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B0FD0">
              <w:rPr>
                <w:sz w:val="24"/>
                <w:szCs w:val="24"/>
              </w:rPr>
              <w:t>матем</w:t>
            </w:r>
            <w:proofErr w:type="spellEnd"/>
            <w:r w:rsidRPr="008B0FD0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B0FD0">
              <w:rPr>
                <w:sz w:val="24"/>
                <w:szCs w:val="24"/>
              </w:rPr>
              <w:t>р.язык</w:t>
            </w:r>
            <w:proofErr w:type="spellEnd"/>
          </w:p>
        </w:tc>
        <w:tc>
          <w:tcPr>
            <w:tcW w:w="1072" w:type="dxa"/>
            <w:vAlign w:val="center"/>
          </w:tcPr>
          <w:p w:rsidR="008B0FD0" w:rsidRPr="008B0FD0" w:rsidRDefault="009C555C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="008B0FD0" w:rsidRPr="008B0FD0">
              <w:rPr>
                <w:sz w:val="24"/>
                <w:szCs w:val="24"/>
              </w:rPr>
              <w:t>атем</w:t>
            </w:r>
            <w:proofErr w:type="spellEnd"/>
            <w:r w:rsidR="008B0FD0" w:rsidRPr="008B0FD0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B0FD0" w:rsidRPr="0095573F" w:rsidTr="008B0FD0">
        <w:trPr>
          <w:trHeight w:val="324"/>
          <w:jc w:val="center"/>
        </w:trPr>
        <w:tc>
          <w:tcPr>
            <w:tcW w:w="925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2021</w:t>
            </w:r>
          </w:p>
        </w:tc>
        <w:tc>
          <w:tcPr>
            <w:tcW w:w="1068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50</w:t>
            </w:r>
          </w:p>
        </w:tc>
        <w:tc>
          <w:tcPr>
            <w:tcW w:w="1534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13,56</w:t>
            </w:r>
          </w:p>
        </w:tc>
        <w:tc>
          <w:tcPr>
            <w:tcW w:w="1351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56,14</w:t>
            </w:r>
          </w:p>
        </w:tc>
        <w:tc>
          <w:tcPr>
            <w:tcW w:w="1072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21,67</w:t>
            </w:r>
          </w:p>
        </w:tc>
        <w:tc>
          <w:tcPr>
            <w:tcW w:w="1700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 xml:space="preserve">История 6 </w:t>
            </w:r>
            <w:proofErr w:type="spellStart"/>
            <w:r w:rsidRPr="008B0FD0">
              <w:rPr>
                <w:sz w:val="24"/>
                <w:szCs w:val="24"/>
              </w:rPr>
              <w:t>кл</w:t>
            </w:r>
            <w:proofErr w:type="spellEnd"/>
            <w:r w:rsidRPr="008B0FD0">
              <w:rPr>
                <w:sz w:val="24"/>
                <w:szCs w:val="24"/>
              </w:rPr>
              <w:t>.</w:t>
            </w:r>
          </w:p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25,8</w:t>
            </w:r>
          </w:p>
        </w:tc>
      </w:tr>
      <w:tr w:rsidR="008B0FD0" w:rsidRPr="0095573F" w:rsidTr="008B0FD0">
        <w:trPr>
          <w:trHeight w:val="324"/>
          <w:jc w:val="center"/>
        </w:trPr>
        <w:tc>
          <w:tcPr>
            <w:tcW w:w="925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2022</w:t>
            </w:r>
          </w:p>
        </w:tc>
        <w:tc>
          <w:tcPr>
            <w:tcW w:w="1068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7,8</w:t>
            </w:r>
          </w:p>
        </w:tc>
        <w:tc>
          <w:tcPr>
            <w:tcW w:w="1534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8,86</w:t>
            </w:r>
          </w:p>
        </w:tc>
        <w:tc>
          <w:tcPr>
            <w:tcW w:w="1351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25</w:t>
            </w:r>
          </w:p>
        </w:tc>
        <w:tc>
          <w:tcPr>
            <w:tcW w:w="1072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B0FD0">
              <w:rPr>
                <w:sz w:val="24"/>
                <w:szCs w:val="24"/>
              </w:rPr>
              <w:t>17,69</w:t>
            </w:r>
          </w:p>
        </w:tc>
        <w:tc>
          <w:tcPr>
            <w:tcW w:w="1700" w:type="dxa"/>
            <w:vAlign w:val="center"/>
          </w:tcPr>
          <w:p w:rsidR="008B0FD0" w:rsidRPr="008B0FD0" w:rsidRDefault="008B0FD0" w:rsidP="008B0FD0">
            <w:pPr>
              <w:pStyle w:val="a6"/>
              <w:shd w:val="clear" w:color="auto" w:fill="FFFFFF" w:themeFill="background1"/>
              <w:spacing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376C2" w:rsidRPr="0095573F" w:rsidRDefault="001376C2" w:rsidP="0095573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55C" w:rsidRDefault="009C555C" w:rsidP="0095573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78C" w:rsidRPr="0095573F" w:rsidRDefault="001376C2" w:rsidP="0095573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555C">
        <w:rPr>
          <w:rFonts w:ascii="Times New Roman" w:hAnsi="Times New Roman" w:cs="Times New Roman"/>
          <w:b/>
          <w:sz w:val="24"/>
          <w:szCs w:val="24"/>
          <w:lang w:val="ru-RU"/>
        </w:rPr>
        <w:t>Региональная диагностика</w:t>
      </w:r>
      <w:r w:rsidR="009C55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B478C" w:rsidRPr="009C555C">
        <w:rPr>
          <w:rFonts w:ascii="Times New Roman" w:hAnsi="Times New Roman" w:cs="Times New Roman"/>
          <w:b/>
          <w:sz w:val="24"/>
          <w:szCs w:val="24"/>
          <w:lang w:val="ru-RU"/>
        </w:rPr>
        <w:t>(средний балл из 20 мах</w:t>
      </w:r>
      <w:r w:rsidR="008C130E" w:rsidRPr="0095573F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1376C2" w:rsidRPr="0095573F" w:rsidRDefault="001376C2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5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FF0B5C" w:rsidRPr="0095573F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="00FF0B5C" w:rsidRPr="0095573F">
        <w:rPr>
          <w:rFonts w:ascii="Times New Roman" w:hAnsi="Times New Roman" w:cs="Times New Roman"/>
          <w:sz w:val="24"/>
          <w:szCs w:val="24"/>
        </w:rPr>
        <w:t xml:space="preserve"> 7</w:t>
      </w:r>
    </w:p>
    <w:tbl>
      <w:tblPr>
        <w:tblW w:w="72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335"/>
        <w:gridCol w:w="2076"/>
        <w:gridCol w:w="1742"/>
      </w:tblGrid>
      <w:tr w:rsidR="001376C2" w:rsidRPr="0095573F" w:rsidTr="008C130E">
        <w:trPr>
          <w:trHeight w:val="360"/>
          <w:jc w:val="center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1376C2" w:rsidRPr="0095573F" w:rsidRDefault="001376C2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1376C2" w:rsidRPr="0095573F" w:rsidRDefault="001376C2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9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1376C2" w:rsidRPr="009C555C" w:rsidRDefault="001376C2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376C2" w:rsidRPr="009C555C" w:rsidRDefault="001376C2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 xml:space="preserve">(7 </w:t>
            </w:r>
            <w:proofErr w:type="spellStart"/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1376C2" w:rsidRPr="009C555C" w:rsidRDefault="001376C2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376C2" w:rsidRPr="009C555C" w:rsidRDefault="001376C2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 xml:space="preserve">(8 </w:t>
            </w:r>
            <w:proofErr w:type="spellStart"/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76C2" w:rsidRPr="0095573F" w:rsidTr="008C130E">
        <w:trPr>
          <w:trHeight w:val="682"/>
          <w:jc w:val="center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1376C2" w:rsidRPr="0095573F" w:rsidRDefault="001376C2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Pr="00955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1376C2" w:rsidRPr="0095573F" w:rsidRDefault="001376C2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1376C2" w:rsidRPr="0095573F" w:rsidRDefault="001376C2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9B478C" w:rsidRPr="0095573F" w:rsidRDefault="009B478C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неудовлетворител</w:t>
            </w:r>
            <w:r w:rsidRPr="00955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ьный</w:t>
            </w:r>
            <w:proofErr w:type="spellEnd"/>
            <w:r w:rsidR="008C130E"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</w:t>
            </w: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</w:tcPr>
          <w:p w:rsidR="001376C2" w:rsidRPr="0095573F" w:rsidRDefault="001376C2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9,2</w:t>
            </w:r>
          </w:p>
          <w:p w:rsidR="009B478C" w:rsidRPr="0095573F" w:rsidRDefault="009B478C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  <w:proofErr w:type="spellEnd"/>
            <w:r w:rsidR="008C130E"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130E"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</w:t>
            </w: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C1CA4" w:rsidRDefault="00BC1CA4" w:rsidP="0095573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1F4" w:rsidRPr="0095573F" w:rsidRDefault="00B331F4" w:rsidP="0095573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6C2" w:rsidRPr="0095573F" w:rsidRDefault="000A7E0A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73F">
        <w:rPr>
          <w:rFonts w:ascii="Times New Roman" w:hAnsi="Times New Roman" w:cs="Times New Roman"/>
          <w:b/>
          <w:sz w:val="24"/>
          <w:szCs w:val="24"/>
        </w:rPr>
        <w:t>Результаты</w:t>
      </w:r>
      <w:proofErr w:type="spellEnd"/>
      <w:r w:rsidRPr="00955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573F">
        <w:rPr>
          <w:rFonts w:ascii="Times New Roman" w:hAnsi="Times New Roman" w:cs="Times New Roman"/>
          <w:b/>
          <w:sz w:val="24"/>
          <w:szCs w:val="24"/>
        </w:rPr>
        <w:t>г</w:t>
      </w:r>
      <w:r w:rsidR="001376C2" w:rsidRPr="0095573F">
        <w:rPr>
          <w:rFonts w:ascii="Times New Roman" w:hAnsi="Times New Roman" w:cs="Times New Roman"/>
          <w:b/>
          <w:sz w:val="24"/>
          <w:szCs w:val="24"/>
        </w:rPr>
        <w:t>осударственной</w:t>
      </w:r>
      <w:proofErr w:type="spellEnd"/>
      <w:r w:rsidR="001376C2" w:rsidRPr="00955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76C2" w:rsidRPr="0095573F">
        <w:rPr>
          <w:rFonts w:ascii="Times New Roman" w:hAnsi="Times New Roman" w:cs="Times New Roman"/>
          <w:b/>
          <w:sz w:val="24"/>
          <w:szCs w:val="24"/>
        </w:rPr>
        <w:t>итоговой</w:t>
      </w:r>
      <w:proofErr w:type="spellEnd"/>
      <w:r w:rsidR="001376C2" w:rsidRPr="00955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76C2" w:rsidRPr="0095573F">
        <w:rPr>
          <w:rFonts w:ascii="Times New Roman" w:hAnsi="Times New Roman" w:cs="Times New Roman"/>
          <w:b/>
          <w:sz w:val="24"/>
          <w:szCs w:val="24"/>
        </w:rPr>
        <w:t>аттестации</w:t>
      </w:r>
      <w:proofErr w:type="spellEnd"/>
      <w:r w:rsidR="001376C2" w:rsidRPr="0095573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9732B" w:rsidRPr="0095573F" w:rsidRDefault="000A7E0A" w:rsidP="0095573F">
      <w:pPr>
        <w:tabs>
          <w:tab w:val="left" w:pos="1917"/>
          <w:tab w:val="left" w:pos="1918"/>
        </w:tabs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Государственная итоговая аттестация за курс основной школы (ОГЭ)</w:t>
      </w:r>
    </w:p>
    <w:p w:rsidR="00A9732B" w:rsidRPr="0095573F" w:rsidRDefault="00FF0B5C" w:rsidP="0095573F">
      <w:pPr>
        <w:pStyle w:val="a6"/>
        <w:tabs>
          <w:tab w:val="left" w:pos="1917"/>
          <w:tab w:val="left" w:pos="1918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proofErr w:type="spellStart"/>
      <w:r w:rsidRPr="0095573F">
        <w:rPr>
          <w:sz w:val="24"/>
          <w:szCs w:val="24"/>
        </w:rPr>
        <w:t>Таблица</w:t>
      </w:r>
      <w:proofErr w:type="spellEnd"/>
      <w:r w:rsidRPr="0095573F">
        <w:rPr>
          <w:sz w:val="24"/>
          <w:szCs w:val="24"/>
        </w:rPr>
        <w:t xml:space="preserve"> 8</w:t>
      </w:r>
    </w:p>
    <w:tbl>
      <w:tblPr>
        <w:tblStyle w:val="3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2044"/>
        <w:gridCol w:w="1183"/>
        <w:gridCol w:w="1134"/>
        <w:gridCol w:w="1417"/>
        <w:gridCol w:w="1560"/>
        <w:gridCol w:w="1559"/>
        <w:gridCol w:w="1417"/>
      </w:tblGrid>
      <w:tr w:rsidR="003B4BB7" w:rsidRPr="0095573F" w:rsidTr="00826870">
        <w:trPr>
          <w:jc w:val="center"/>
        </w:trPr>
        <w:tc>
          <w:tcPr>
            <w:tcW w:w="2044" w:type="dxa"/>
          </w:tcPr>
          <w:p w:rsidR="003B4BB7" w:rsidRPr="009C555C" w:rsidRDefault="003B4BB7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gridSpan w:val="3"/>
            <w:vAlign w:val="center"/>
          </w:tcPr>
          <w:p w:rsidR="003B4BB7" w:rsidRPr="00B331F4" w:rsidRDefault="003B4BB7" w:rsidP="009C555C">
            <w:pPr>
              <w:tabs>
                <w:tab w:val="left" w:pos="1917"/>
                <w:tab w:val="left" w:pos="1918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36" w:type="dxa"/>
            <w:gridSpan w:val="3"/>
            <w:vAlign w:val="center"/>
          </w:tcPr>
          <w:p w:rsidR="003B4BB7" w:rsidRPr="009C555C" w:rsidRDefault="003B4BB7" w:rsidP="009C555C">
            <w:pPr>
              <w:tabs>
                <w:tab w:val="left" w:pos="1917"/>
                <w:tab w:val="left" w:pos="1918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A7E0A" w:rsidRPr="00595D2F" w:rsidTr="00826870">
        <w:trPr>
          <w:jc w:val="center"/>
        </w:trPr>
        <w:tc>
          <w:tcPr>
            <w:tcW w:w="2044" w:type="dxa"/>
            <w:vAlign w:val="center"/>
          </w:tcPr>
          <w:p w:rsidR="000A7E0A" w:rsidRPr="009C555C" w:rsidRDefault="000A7E0A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83" w:type="dxa"/>
          </w:tcPr>
          <w:p w:rsidR="000A7E0A" w:rsidRPr="00B331F4" w:rsidRDefault="000A7E0A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134" w:type="dxa"/>
          </w:tcPr>
          <w:p w:rsidR="000A7E0A" w:rsidRPr="00B331F4" w:rsidRDefault="000A7E0A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  <w:vAlign w:val="center"/>
          </w:tcPr>
          <w:p w:rsidR="000A7E0A" w:rsidRPr="009C555C" w:rsidRDefault="000A7E0A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Кол-во «2» в первой попытке</w:t>
            </w:r>
          </w:p>
        </w:tc>
        <w:tc>
          <w:tcPr>
            <w:tcW w:w="1560" w:type="dxa"/>
            <w:vAlign w:val="center"/>
          </w:tcPr>
          <w:p w:rsidR="000A7E0A" w:rsidRPr="009C555C" w:rsidRDefault="000A7E0A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559" w:type="dxa"/>
            <w:vAlign w:val="center"/>
          </w:tcPr>
          <w:p w:rsidR="000A7E0A" w:rsidRPr="009C555C" w:rsidRDefault="000A7E0A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  <w:vAlign w:val="center"/>
          </w:tcPr>
          <w:p w:rsidR="000A7E0A" w:rsidRPr="009C555C" w:rsidRDefault="000A7E0A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Кол-во «2» в первой попытке</w:t>
            </w:r>
          </w:p>
        </w:tc>
      </w:tr>
      <w:tr w:rsidR="000A7E0A" w:rsidRPr="0095573F" w:rsidTr="00826870">
        <w:trPr>
          <w:jc w:val="center"/>
        </w:trPr>
        <w:tc>
          <w:tcPr>
            <w:tcW w:w="2044" w:type="dxa"/>
          </w:tcPr>
          <w:p w:rsidR="000A7E0A" w:rsidRPr="009C555C" w:rsidRDefault="000A7E0A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3" w:type="dxa"/>
          </w:tcPr>
          <w:p w:rsidR="000A7E0A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0A7E0A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417" w:type="dxa"/>
          </w:tcPr>
          <w:p w:rsidR="000A7E0A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A7E0A" w:rsidRPr="009C555C" w:rsidRDefault="000A7E0A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0A7E0A" w:rsidRPr="009C555C" w:rsidRDefault="000A7E0A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417" w:type="dxa"/>
          </w:tcPr>
          <w:p w:rsidR="000A7E0A" w:rsidRPr="009C555C" w:rsidRDefault="000A7E0A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7E0A" w:rsidRPr="0095573F" w:rsidTr="00826870">
        <w:trPr>
          <w:jc w:val="center"/>
        </w:trPr>
        <w:tc>
          <w:tcPr>
            <w:tcW w:w="2044" w:type="dxa"/>
          </w:tcPr>
          <w:p w:rsidR="000A7E0A" w:rsidRPr="009C555C" w:rsidRDefault="000A7E0A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3" w:type="dxa"/>
          </w:tcPr>
          <w:p w:rsidR="000A7E0A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0A7E0A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417" w:type="dxa"/>
          </w:tcPr>
          <w:p w:rsidR="000A7E0A" w:rsidRPr="009C555C" w:rsidRDefault="000A7E0A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0A7E0A" w:rsidRPr="009C555C" w:rsidRDefault="000A7E0A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0A7E0A" w:rsidRPr="009C555C" w:rsidRDefault="000A7E0A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417" w:type="dxa"/>
          </w:tcPr>
          <w:p w:rsidR="000A7E0A" w:rsidRPr="009C555C" w:rsidRDefault="000A7E0A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6870" w:rsidRPr="0095573F" w:rsidTr="00826870">
        <w:trPr>
          <w:jc w:val="center"/>
        </w:trPr>
        <w:tc>
          <w:tcPr>
            <w:tcW w:w="2044" w:type="dxa"/>
          </w:tcPr>
          <w:p w:rsidR="00826870" w:rsidRPr="009C555C" w:rsidRDefault="00826870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734" w:type="dxa"/>
            <w:gridSpan w:val="3"/>
            <w:vMerge w:val="restart"/>
          </w:tcPr>
          <w:p w:rsidR="00826870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сдавали </w:t>
            </w:r>
          </w:p>
        </w:tc>
        <w:tc>
          <w:tcPr>
            <w:tcW w:w="1560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70" w:rsidRPr="0095573F" w:rsidTr="00826870">
        <w:trPr>
          <w:jc w:val="center"/>
        </w:trPr>
        <w:tc>
          <w:tcPr>
            <w:tcW w:w="2044" w:type="dxa"/>
          </w:tcPr>
          <w:p w:rsidR="00826870" w:rsidRPr="009C555C" w:rsidRDefault="00826870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34" w:type="dxa"/>
            <w:gridSpan w:val="3"/>
            <w:vMerge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70" w:rsidRPr="0095573F" w:rsidTr="00826870">
        <w:trPr>
          <w:jc w:val="center"/>
        </w:trPr>
        <w:tc>
          <w:tcPr>
            <w:tcW w:w="2044" w:type="dxa"/>
          </w:tcPr>
          <w:p w:rsidR="00826870" w:rsidRPr="009C555C" w:rsidRDefault="00826870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34" w:type="dxa"/>
            <w:gridSpan w:val="3"/>
            <w:vMerge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70" w:rsidRPr="0095573F" w:rsidTr="00826870">
        <w:trPr>
          <w:jc w:val="center"/>
        </w:trPr>
        <w:tc>
          <w:tcPr>
            <w:tcW w:w="2044" w:type="dxa"/>
          </w:tcPr>
          <w:p w:rsidR="00826870" w:rsidRPr="009C555C" w:rsidRDefault="00826870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34" w:type="dxa"/>
            <w:gridSpan w:val="3"/>
            <w:vMerge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70" w:rsidRPr="0095573F" w:rsidTr="00826870">
        <w:trPr>
          <w:jc w:val="center"/>
        </w:trPr>
        <w:tc>
          <w:tcPr>
            <w:tcW w:w="2044" w:type="dxa"/>
          </w:tcPr>
          <w:p w:rsidR="00826870" w:rsidRPr="009C555C" w:rsidRDefault="00826870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734" w:type="dxa"/>
            <w:gridSpan w:val="3"/>
            <w:vMerge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417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70" w:rsidRPr="0095573F" w:rsidTr="00826870">
        <w:trPr>
          <w:jc w:val="center"/>
        </w:trPr>
        <w:tc>
          <w:tcPr>
            <w:tcW w:w="2044" w:type="dxa"/>
          </w:tcPr>
          <w:p w:rsidR="00826870" w:rsidRPr="009C555C" w:rsidRDefault="00826870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34" w:type="dxa"/>
            <w:gridSpan w:val="3"/>
            <w:vMerge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70" w:rsidRPr="0095573F" w:rsidTr="00826870">
        <w:trPr>
          <w:jc w:val="center"/>
        </w:trPr>
        <w:tc>
          <w:tcPr>
            <w:tcW w:w="2044" w:type="dxa"/>
          </w:tcPr>
          <w:p w:rsidR="00826870" w:rsidRPr="009C555C" w:rsidRDefault="00826870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34" w:type="dxa"/>
            <w:gridSpan w:val="3"/>
            <w:vMerge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417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70" w:rsidRPr="0095573F" w:rsidTr="00826870">
        <w:trPr>
          <w:jc w:val="center"/>
        </w:trPr>
        <w:tc>
          <w:tcPr>
            <w:tcW w:w="2044" w:type="dxa"/>
          </w:tcPr>
          <w:p w:rsidR="00826870" w:rsidRPr="009C555C" w:rsidRDefault="00826870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34" w:type="dxa"/>
            <w:gridSpan w:val="3"/>
            <w:vMerge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417" w:type="dxa"/>
          </w:tcPr>
          <w:p w:rsidR="00826870" w:rsidRPr="009C555C" w:rsidRDefault="00826870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B7" w:rsidRPr="0095573F" w:rsidTr="00826870">
        <w:trPr>
          <w:jc w:val="center"/>
        </w:trPr>
        <w:tc>
          <w:tcPr>
            <w:tcW w:w="4361" w:type="dxa"/>
            <w:gridSpan w:val="3"/>
          </w:tcPr>
          <w:p w:rsidR="003B4BB7" w:rsidRPr="009C555C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невыданных</w:t>
            </w:r>
            <w:proofErr w:type="spellEnd"/>
          </w:p>
          <w:p w:rsidR="003B4BB7" w:rsidRPr="009C555C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аттестатов</w:t>
            </w:r>
          </w:p>
        </w:tc>
        <w:tc>
          <w:tcPr>
            <w:tcW w:w="1417" w:type="dxa"/>
          </w:tcPr>
          <w:p w:rsidR="003B4BB7" w:rsidRPr="009C555C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3B4BB7" w:rsidRPr="009C555C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невыданных</w:t>
            </w:r>
            <w:proofErr w:type="spellEnd"/>
            <w:r w:rsidRPr="009C555C">
              <w:rPr>
                <w:rFonts w:ascii="Times New Roman" w:hAnsi="Times New Roman" w:cs="Times New Roman"/>
                <w:sz w:val="24"/>
                <w:szCs w:val="24"/>
              </w:rPr>
              <w:t xml:space="preserve"> аттестатов</w:t>
            </w:r>
          </w:p>
        </w:tc>
        <w:tc>
          <w:tcPr>
            <w:tcW w:w="1417" w:type="dxa"/>
          </w:tcPr>
          <w:p w:rsidR="003B4BB7" w:rsidRPr="009C555C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C555C" w:rsidRDefault="009C555C" w:rsidP="0095573F">
      <w:pPr>
        <w:pStyle w:val="a6"/>
        <w:tabs>
          <w:tab w:val="left" w:pos="1917"/>
          <w:tab w:val="left" w:pos="1918"/>
        </w:tabs>
        <w:spacing w:line="276" w:lineRule="auto"/>
        <w:ind w:left="0" w:firstLine="0"/>
        <w:contextualSpacing/>
        <w:jc w:val="both"/>
        <w:rPr>
          <w:b/>
          <w:sz w:val="24"/>
          <w:szCs w:val="24"/>
          <w:lang w:val="ru-RU"/>
        </w:rPr>
      </w:pPr>
    </w:p>
    <w:p w:rsidR="0095573F" w:rsidRDefault="003B4BB7" w:rsidP="0095573F">
      <w:pPr>
        <w:pStyle w:val="a6"/>
        <w:tabs>
          <w:tab w:val="left" w:pos="1917"/>
          <w:tab w:val="left" w:pos="1918"/>
        </w:tabs>
        <w:spacing w:line="276" w:lineRule="auto"/>
        <w:ind w:left="0" w:firstLine="0"/>
        <w:contextualSpacing/>
        <w:jc w:val="both"/>
        <w:rPr>
          <w:b/>
          <w:sz w:val="24"/>
          <w:szCs w:val="24"/>
          <w:lang w:val="ru-RU"/>
        </w:rPr>
      </w:pPr>
      <w:r w:rsidRPr="0095573F">
        <w:rPr>
          <w:b/>
          <w:sz w:val="24"/>
          <w:szCs w:val="24"/>
          <w:lang w:val="ru-RU"/>
        </w:rPr>
        <w:t>Государственная итоговая аттестация за курс средней школы (ЕГЭ)</w:t>
      </w:r>
      <w:r w:rsidR="0095573F">
        <w:rPr>
          <w:b/>
          <w:sz w:val="24"/>
          <w:szCs w:val="24"/>
          <w:lang w:val="ru-RU"/>
        </w:rPr>
        <w:t xml:space="preserve"> </w:t>
      </w:r>
    </w:p>
    <w:p w:rsidR="003B4BB7" w:rsidRPr="0095573F" w:rsidRDefault="00FF0B5C" w:rsidP="0095573F">
      <w:pPr>
        <w:pStyle w:val="2"/>
        <w:spacing w:line="276" w:lineRule="auto"/>
        <w:ind w:left="0" w:firstLine="0"/>
        <w:contextualSpacing/>
        <w:jc w:val="both"/>
        <w:rPr>
          <w:b w:val="0"/>
          <w:sz w:val="24"/>
          <w:szCs w:val="24"/>
        </w:rPr>
      </w:pPr>
      <w:proofErr w:type="spellStart"/>
      <w:r w:rsidRPr="0095573F">
        <w:rPr>
          <w:b w:val="0"/>
          <w:sz w:val="24"/>
          <w:szCs w:val="24"/>
        </w:rPr>
        <w:t>Таблица</w:t>
      </w:r>
      <w:proofErr w:type="spellEnd"/>
      <w:r w:rsidRPr="0095573F">
        <w:rPr>
          <w:b w:val="0"/>
          <w:sz w:val="24"/>
          <w:szCs w:val="24"/>
        </w:rPr>
        <w:t xml:space="preserve"> 9</w:t>
      </w:r>
    </w:p>
    <w:tbl>
      <w:tblPr>
        <w:tblStyle w:val="30"/>
        <w:tblW w:w="1010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992"/>
        <w:gridCol w:w="1256"/>
        <w:gridCol w:w="236"/>
        <w:gridCol w:w="965"/>
        <w:gridCol w:w="1134"/>
        <w:gridCol w:w="1276"/>
        <w:gridCol w:w="992"/>
      </w:tblGrid>
      <w:tr w:rsidR="003B4BB7" w:rsidRPr="0095573F" w:rsidTr="00B331F4">
        <w:trPr>
          <w:jc w:val="center"/>
        </w:trPr>
        <w:tc>
          <w:tcPr>
            <w:tcW w:w="2122" w:type="dxa"/>
          </w:tcPr>
          <w:p w:rsidR="003B4BB7" w:rsidRPr="009C555C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4"/>
          </w:tcPr>
          <w:p w:rsidR="003B4BB7" w:rsidRPr="009C555C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367" w:type="dxa"/>
            <w:gridSpan w:val="4"/>
          </w:tcPr>
          <w:p w:rsidR="003B4BB7" w:rsidRPr="009C555C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3B4BB7" w:rsidRPr="0095573F" w:rsidTr="00B331F4">
        <w:trPr>
          <w:jc w:val="center"/>
        </w:trPr>
        <w:tc>
          <w:tcPr>
            <w:tcW w:w="2122" w:type="dxa"/>
            <w:vMerge w:val="restart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Merge w:val="restart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992" w:type="dxa"/>
            <w:vMerge w:val="restart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Кол-во «2» в первой попытки</w:t>
            </w:r>
          </w:p>
        </w:tc>
        <w:tc>
          <w:tcPr>
            <w:tcW w:w="1492" w:type="dxa"/>
            <w:gridSpan w:val="2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965" w:type="dxa"/>
            <w:vMerge w:val="restart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Кол-во «2» в первой попытке</w:t>
            </w:r>
          </w:p>
        </w:tc>
        <w:tc>
          <w:tcPr>
            <w:tcW w:w="2268" w:type="dxa"/>
            <w:gridSpan w:val="2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</w:tr>
      <w:tr w:rsidR="003B4BB7" w:rsidRPr="0095573F" w:rsidTr="00B331F4">
        <w:trPr>
          <w:jc w:val="center"/>
        </w:trPr>
        <w:tc>
          <w:tcPr>
            <w:tcW w:w="2122" w:type="dxa"/>
            <w:vMerge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3B4BB7" w:rsidRPr="0095573F" w:rsidTr="00B331F4">
        <w:trPr>
          <w:jc w:val="center"/>
        </w:trPr>
        <w:tc>
          <w:tcPr>
            <w:tcW w:w="2122" w:type="dxa"/>
          </w:tcPr>
          <w:p w:rsidR="003B4BB7" w:rsidRPr="0095573F" w:rsidRDefault="003B4BB7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B4BB7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B4BB7" w:rsidRPr="0095573F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7" w:rsidRPr="0095573F" w:rsidRDefault="003B4BB7" w:rsidP="009C555C">
            <w:pPr>
              <w:pStyle w:val="a9"/>
              <w:spacing w:before="0" w:beforeAutospacing="0" w:after="0" w:afterAutospacing="0" w:line="276" w:lineRule="auto"/>
              <w:contextualSpacing/>
              <w:jc w:val="center"/>
            </w:pPr>
            <w:r w:rsidRPr="0095573F">
              <w:rPr>
                <w:bCs/>
                <w:kern w:val="24"/>
              </w:rPr>
              <w:t>74,19</w:t>
            </w:r>
          </w:p>
        </w:tc>
        <w:tc>
          <w:tcPr>
            <w:tcW w:w="236" w:type="dxa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3B4BB7" w:rsidRPr="0095573F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58,38</w:t>
            </w:r>
          </w:p>
        </w:tc>
        <w:tc>
          <w:tcPr>
            <w:tcW w:w="992" w:type="dxa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71,37</w:t>
            </w:r>
          </w:p>
        </w:tc>
      </w:tr>
      <w:tr w:rsidR="003B4BB7" w:rsidRPr="0095573F" w:rsidTr="00B331F4">
        <w:trPr>
          <w:jc w:val="center"/>
        </w:trPr>
        <w:tc>
          <w:tcPr>
            <w:tcW w:w="2122" w:type="dxa"/>
          </w:tcPr>
          <w:p w:rsidR="003B4BB7" w:rsidRPr="0095573F" w:rsidRDefault="003B4BB7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1134" w:type="dxa"/>
          </w:tcPr>
          <w:p w:rsidR="003B4BB7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B4BB7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7" w:rsidRPr="0095573F" w:rsidRDefault="003B4BB7" w:rsidP="009C555C">
            <w:pPr>
              <w:pStyle w:val="a9"/>
              <w:spacing w:before="0" w:beforeAutospacing="0" w:after="0" w:afterAutospacing="0" w:line="276" w:lineRule="auto"/>
              <w:contextualSpacing/>
              <w:jc w:val="center"/>
            </w:pPr>
            <w:r w:rsidRPr="0095573F">
              <w:rPr>
                <w:bCs/>
                <w:kern w:val="24"/>
              </w:rPr>
              <w:t>44,25</w:t>
            </w:r>
          </w:p>
        </w:tc>
        <w:tc>
          <w:tcPr>
            <w:tcW w:w="236" w:type="dxa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B4BB7" w:rsidRPr="0095573F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46,29</w:t>
            </w:r>
          </w:p>
        </w:tc>
        <w:tc>
          <w:tcPr>
            <w:tcW w:w="992" w:type="dxa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60,85</w:t>
            </w:r>
          </w:p>
        </w:tc>
      </w:tr>
      <w:tr w:rsidR="003B4BB7" w:rsidRPr="0095573F" w:rsidTr="00B331F4">
        <w:trPr>
          <w:jc w:val="center"/>
        </w:trPr>
        <w:tc>
          <w:tcPr>
            <w:tcW w:w="2122" w:type="dxa"/>
          </w:tcPr>
          <w:p w:rsidR="003B4BB7" w:rsidRPr="0095573F" w:rsidRDefault="003B4BB7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1134" w:type="dxa"/>
          </w:tcPr>
          <w:p w:rsidR="003B4BB7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B4BB7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3B4BB7" w:rsidRPr="0095573F" w:rsidRDefault="00EC5C38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236" w:type="dxa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3B4BB7" w:rsidRPr="0095573F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992" w:type="dxa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E65CC5" w:rsidRPr="0095573F" w:rsidTr="00B331F4">
        <w:trPr>
          <w:jc w:val="center"/>
        </w:trPr>
        <w:tc>
          <w:tcPr>
            <w:tcW w:w="2122" w:type="dxa"/>
          </w:tcPr>
          <w:p w:rsidR="00E65CC5" w:rsidRPr="0095573F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E65CC5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65CC5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C5" w:rsidRPr="00B331F4" w:rsidRDefault="00E65CC5" w:rsidP="009C555C">
            <w:pPr>
              <w:pStyle w:val="a9"/>
              <w:spacing w:before="0" w:beforeAutospacing="0" w:after="0" w:afterAutospacing="0" w:line="276" w:lineRule="auto"/>
              <w:contextualSpacing/>
              <w:jc w:val="center"/>
            </w:pPr>
            <w:r w:rsidRPr="00B331F4">
              <w:rPr>
                <w:bCs/>
                <w:kern w:val="24"/>
              </w:rPr>
              <w:t>49</w:t>
            </w:r>
          </w:p>
        </w:tc>
        <w:tc>
          <w:tcPr>
            <w:tcW w:w="236" w:type="dxa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E65CC5" w:rsidRPr="0095573F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E65CC5" w:rsidRPr="0095573F" w:rsidTr="00B331F4">
        <w:trPr>
          <w:jc w:val="center"/>
        </w:trPr>
        <w:tc>
          <w:tcPr>
            <w:tcW w:w="2122" w:type="dxa"/>
          </w:tcPr>
          <w:p w:rsidR="00E65CC5" w:rsidRPr="0095573F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E65CC5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65CC5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C5" w:rsidRPr="00B331F4" w:rsidRDefault="00E65CC5" w:rsidP="009C555C">
            <w:pPr>
              <w:pStyle w:val="a9"/>
              <w:spacing w:before="0" w:beforeAutospacing="0" w:after="0" w:afterAutospacing="0" w:line="276" w:lineRule="auto"/>
              <w:contextualSpacing/>
              <w:jc w:val="center"/>
            </w:pPr>
            <w:r w:rsidRPr="00B331F4">
              <w:rPr>
                <w:bCs/>
                <w:kern w:val="24"/>
              </w:rPr>
              <w:t>51,5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  <w:tc>
          <w:tcPr>
            <w:tcW w:w="992" w:type="dxa"/>
            <w:vAlign w:val="center"/>
          </w:tcPr>
          <w:p w:rsidR="00E65CC5" w:rsidRPr="0095573F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44,65</w:t>
            </w:r>
          </w:p>
        </w:tc>
      </w:tr>
      <w:tr w:rsidR="003B4BB7" w:rsidRPr="0095573F" w:rsidTr="00B331F4">
        <w:trPr>
          <w:jc w:val="center"/>
        </w:trPr>
        <w:tc>
          <w:tcPr>
            <w:tcW w:w="2122" w:type="dxa"/>
          </w:tcPr>
          <w:p w:rsidR="003B4BB7" w:rsidRPr="0095573F" w:rsidRDefault="003B4BB7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3B4BB7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4BB7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B4BB7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B4BB7" w:rsidRPr="00B331F4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B4BB7" w:rsidRPr="00B331F4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BB7" w:rsidRPr="00B331F4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4BB7" w:rsidRPr="00B331F4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44,25</w:t>
            </w:r>
          </w:p>
        </w:tc>
        <w:tc>
          <w:tcPr>
            <w:tcW w:w="992" w:type="dxa"/>
            <w:vAlign w:val="center"/>
          </w:tcPr>
          <w:p w:rsidR="003B4BB7" w:rsidRPr="0095573F" w:rsidRDefault="003B4BB7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52,08</w:t>
            </w:r>
          </w:p>
        </w:tc>
      </w:tr>
      <w:tr w:rsidR="00E65CC5" w:rsidRPr="0095573F" w:rsidTr="00B331F4">
        <w:trPr>
          <w:jc w:val="center"/>
        </w:trPr>
        <w:tc>
          <w:tcPr>
            <w:tcW w:w="2122" w:type="dxa"/>
          </w:tcPr>
          <w:p w:rsidR="00E65CC5" w:rsidRPr="0095573F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E65CC5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65CC5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C5" w:rsidRPr="00B331F4" w:rsidRDefault="00E65CC5" w:rsidP="009C555C">
            <w:pPr>
              <w:pStyle w:val="a9"/>
              <w:spacing w:before="0" w:beforeAutospacing="0" w:after="0" w:afterAutospacing="0" w:line="276" w:lineRule="auto"/>
              <w:contextualSpacing/>
              <w:jc w:val="center"/>
            </w:pPr>
            <w:r w:rsidRPr="00B331F4">
              <w:t>47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44,33</w:t>
            </w:r>
          </w:p>
        </w:tc>
        <w:tc>
          <w:tcPr>
            <w:tcW w:w="992" w:type="dxa"/>
            <w:vAlign w:val="center"/>
          </w:tcPr>
          <w:p w:rsidR="00E65CC5" w:rsidRPr="0095573F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E65CC5" w:rsidRPr="0095573F" w:rsidTr="00B331F4">
        <w:trPr>
          <w:jc w:val="center"/>
        </w:trPr>
        <w:tc>
          <w:tcPr>
            <w:tcW w:w="2122" w:type="dxa"/>
          </w:tcPr>
          <w:p w:rsidR="00E65CC5" w:rsidRPr="0095573F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134" w:type="dxa"/>
          </w:tcPr>
          <w:p w:rsidR="00E65CC5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65CC5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C5" w:rsidRPr="00B331F4" w:rsidRDefault="00E65CC5" w:rsidP="009C555C">
            <w:pPr>
              <w:pStyle w:val="a9"/>
              <w:spacing w:before="0" w:beforeAutospacing="0" w:after="0" w:afterAutospacing="0" w:line="276" w:lineRule="auto"/>
              <w:contextualSpacing/>
              <w:jc w:val="center"/>
            </w:pPr>
            <w:r w:rsidRPr="00B331F4">
              <w:t>60,67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E65CC5" w:rsidRPr="0095573F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61,43</w:t>
            </w:r>
          </w:p>
        </w:tc>
      </w:tr>
      <w:tr w:rsidR="00E65CC5" w:rsidRPr="0095573F" w:rsidTr="00B331F4">
        <w:trPr>
          <w:jc w:val="center"/>
        </w:trPr>
        <w:tc>
          <w:tcPr>
            <w:tcW w:w="2122" w:type="dxa"/>
          </w:tcPr>
          <w:p w:rsidR="00E65CC5" w:rsidRPr="0095573F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E65CC5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65CC5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43,69</w:t>
            </w:r>
          </w:p>
        </w:tc>
        <w:tc>
          <w:tcPr>
            <w:tcW w:w="992" w:type="dxa"/>
            <w:vAlign w:val="center"/>
          </w:tcPr>
          <w:p w:rsidR="00E65CC5" w:rsidRPr="0095573F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56,71</w:t>
            </w:r>
          </w:p>
        </w:tc>
      </w:tr>
      <w:tr w:rsidR="00E65CC5" w:rsidRPr="0095573F" w:rsidTr="00B331F4">
        <w:trPr>
          <w:jc w:val="center"/>
        </w:trPr>
        <w:tc>
          <w:tcPr>
            <w:tcW w:w="2122" w:type="dxa"/>
          </w:tcPr>
          <w:p w:rsidR="00E65CC5" w:rsidRPr="0095573F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E65CC5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65CC5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E65CC5" w:rsidRPr="0095573F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51,65</w:t>
            </w:r>
          </w:p>
        </w:tc>
      </w:tr>
      <w:tr w:rsidR="00E65CC5" w:rsidRPr="0095573F" w:rsidTr="00B331F4">
        <w:trPr>
          <w:jc w:val="center"/>
        </w:trPr>
        <w:tc>
          <w:tcPr>
            <w:tcW w:w="2122" w:type="dxa"/>
          </w:tcPr>
          <w:p w:rsidR="00E65CC5" w:rsidRPr="0095573F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E65CC5" w:rsidRPr="0095573F" w:rsidRDefault="00B331F4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65CC5" w:rsidRPr="0095573F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65CC5" w:rsidRPr="00B331F4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vAlign w:val="center"/>
          </w:tcPr>
          <w:p w:rsidR="00E65CC5" w:rsidRPr="0095573F" w:rsidRDefault="00E65CC5" w:rsidP="009C555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</w:rPr>
              <w:t>45,61</w:t>
            </w:r>
          </w:p>
        </w:tc>
      </w:tr>
      <w:tr w:rsidR="00E65CC5" w:rsidRPr="0095573F" w:rsidTr="00B331F4">
        <w:trPr>
          <w:jc w:val="center"/>
        </w:trPr>
        <w:tc>
          <w:tcPr>
            <w:tcW w:w="4248" w:type="dxa"/>
            <w:gridSpan w:val="3"/>
          </w:tcPr>
          <w:p w:rsidR="00E65CC5" w:rsidRPr="009C555C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невыданных</w:t>
            </w:r>
            <w:proofErr w:type="spellEnd"/>
            <w:r w:rsidRPr="009C5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аттетстатов</w:t>
            </w:r>
            <w:proofErr w:type="spellEnd"/>
          </w:p>
        </w:tc>
        <w:tc>
          <w:tcPr>
            <w:tcW w:w="1256" w:type="dxa"/>
          </w:tcPr>
          <w:p w:rsidR="00E65CC5" w:rsidRPr="009C555C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E65CC5" w:rsidRPr="009C555C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E65CC5" w:rsidRPr="009C555C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5CC5" w:rsidRPr="009C555C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65CC5" w:rsidRPr="0095573F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C5" w:rsidRPr="0095573F" w:rsidTr="00B331F4">
        <w:trPr>
          <w:jc w:val="center"/>
        </w:trPr>
        <w:tc>
          <w:tcPr>
            <w:tcW w:w="4248" w:type="dxa"/>
            <w:gridSpan w:val="3"/>
          </w:tcPr>
          <w:p w:rsidR="00E65CC5" w:rsidRPr="009C555C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 xml:space="preserve">Кол-во медалистов </w:t>
            </w:r>
          </w:p>
        </w:tc>
        <w:tc>
          <w:tcPr>
            <w:tcW w:w="1256" w:type="dxa"/>
          </w:tcPr>
          <w:p w:rsidR="00E65CC5" w:rsidRPr="009C555C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E65CC5" w:rsidRPr="009C555C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</w:tcPr>
          <w:p w:rsidR="00E65CC5" w:rsidRPr="009C555C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5CC5" w:rsidRPr="009C555C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65CC5" w:rsidRPr="0095573F" w:rsidRDefault="00E65CC5" w:rsidP="009557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1F4" w:rsidRDefault="00B331F4" w:rsidP="00B331F4">
      <w:pPr>
        <w:tabs>
          <w:tab w:val="left" w:pos="1917"/>
          <w:tab w:val="left" w:pos="1918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31F4" w:rsidRDefault="0095573F" w:rsidP="00B331F4">
      <w:pPr>
        <w:tabs>
          <w:tab w:val="left" w:pos="1917"/>
          <w:tab w:val="left" w:pos="1918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CC5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Из представленных в таблицах </w:t>
      </w:r>
      <w:r w:rsidR="00FF0B5C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8 и 9 </w:t>
      </w:r>
      <w:r w:rsidR="00E65CC5" w:rsidRPr="0095573F">
        <w:rPr>
          <w:rFonts w:ascii="Times New Roman" w:hAnsi="Times New Roman" w:cs="Times New Roman"/>
          <w:sz w:val="24"/>
          <w:szCs w:val="24"/>
          <w:lang w:val="ru-RU"/>
        </w:rPr>
        <w:t>данных следует, что уровень готовности выпускников и основной и средней школы к итоговой аттестации снизился</w:t>
      </w:r>
      <w:r w:rsidR="00FF0B5C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, увеличилось число неудовлетворительных отметок по основным предметам (русский и математика), что привело в итоге к увеличению </w:t>
      </w:r>
      <w:proofErr w:type="spellStart"/>
      <w:r w:rsidR="00FF0B5C" w:rsidRPr="0095573F">
        <w:rPr>
          <w:rFonts w:ascii="Times New Roman" w:hAnsi="Times New Roman" w:cs="Times New Roman"/>
          <w:sz w:val="24"/>
          <w:szCs w:val="24"/>
          <w:lang w:val="ru-RU"/>
        </w:rPr>
        <w:t>невыданных</w:t>
      </w:r>
      <w:proofErr w:type="spellEnd"/>
      <w:r w:rsidR="00FF0B5C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 аттестатов, как за курс основной, так и за курс средней школы. </w:t>
      </w:r>
    </w:p>
    <w:p w:rsidR="0098053A" w:rsidRPr="00B331F4" w:rsidRDefault="0098053A" w:rsidP="00B331F4">
      <w:pPr>
        <w:tabs>
          <w:tab w:val="left" w:pos="1917"/>
          <w:tab w:val="left" w:pos="1918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5C38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оснащение</w:t>
      </w:r>
    </w:p>
    <w:p w:rsidR="001376C2" w:rsidRPr="0095573F" w:rsidRDefault="0098053A" w:rsidP="0095573F">
      <w:pPr>
        <w:tabs>
          <w:tab w:val="left" w:pos="1917"/>
          <w:tab w:val="left" w:pos="1918"/>
        </w:tabs>
        <w:spacing w:line="276" w:lineRule="auto"/>
        <w:contextualSpacing/>
        <w:jc w:val="both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Материально</w:t>
      </w:r>
      <w:r w:rsidR="009C555C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-</w:t>
      </w:r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техническая база школы соответствует целям и задачам ОУ, способствует созданию соответствующей образовательной и социальной среды и обеспечивают реализацию ФГОС. Состояние материально</w:t>
      </w:r>
      <w:r w:rsidR="009C555C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-</w:t>
      </w:r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технической базы и содержание здания ОУ соответствует санитарным нормам и пожарной безопасности. Школа</w:t>
      </w:r>
      <w:r w:rsid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 </w:t>
      </w:r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размещена в двух-</w:t>
      </w:r>
      <w:proofErr w:type="spellStart"/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четерех</w:t>
      </w:r>
      <w:proofErr w:type="spellEnd"/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 этажном здании (общей площадью 5542 </w:t>
      </w:r>
      <w:proofErr w:type="spellStart"/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кв.м</w:t>
      </w:r>
      <w:proofErr w:type="spellEnd"/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), введено в эксплуатации в 1981 году</w:t>
      </w:r>
      <w:r w:rsid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 </w:t>
      </w:r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на благоустроенном земельном участке (общей площадью</w:t>
      </w:r>
      <w:r w:rsid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 </w:t>
      </w:r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13509 </w:t>
      </w:r>
      <w:proofErr w:type="spellStart"/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кв.м</w:t>
      </w:r>
      <w:proofErr w:type="spellEnd"/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). Территория ОУ ограждена </w:t>
      </w:r>
      <w:proofErr w:type="gramStart"/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забором</w:t>
      </w:r>
      <w:r w:rsidR="009C555C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, </w:t>
      </w:r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 установлено</w:t>
      </w:r>
      <w:proofErr w:type="gramEnd"/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 видеонаблюдение. Въезды и входы на территорию ОУ имеют твердое покрытие. По периметру здания установлено электрическое освещение. Здание подключено к централизованным инженерным сетям (холодному, горячему водоснабжению, канализации, отоплению). Для обеспечения безопасности пребывания детей и сотрудников в </w:t>
      </w:r>
      <w:r w:rsidR="009C555C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школе</w:t>
      </w:r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 смонтирована и исправно функционирует автоматическая пожарная сигнализация. Средства огнетушения и электробезопасности имеются в достаточном количестве.</w:t>
      </w:r>
    </w:p>
    <w:p w:rsidR="0098053A" w:rsidRPr="0095573F" w:rsidRDefault="0098053A" w:rsidP="0095573F">
      <w:pPr>
        <w:suppressAutoHyphens/>
        <w:spacing w:line="276" w:lineRule="auto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Площадь кабинетов от 54,7</w:t>
      </w:r>
      <w:r w:rsid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 </w:t>
      </w:r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до 72,1</w:t>
      </w:r>
      <w:r w:rsid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 </w:t>
      </w:r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кв. м. </w:t>
      </w:r>
    </w:p>
    <w:p w:rsidR="0098053A" w:rsidRPr="0095573F" w:rsidRDefault="0095573F" w:rsidP="0095573F">
      <w:pPr>
        <w:suppressAutoHyphens/>
        <w:spacing w:line="276" w:lineRule="auto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 </w:t>
      </w:r>
      <w:proofErr w:type="spellStart"/>
      <w:r w:rsidR="0098053A" w:rsidRPr="0095573F">
        <w:rPr>
          <w:rFonts w:ascii="Times New Roman" w:hAnsi="Times New Roman" w:cs="Times New Roman"/>
          <w:kern w:val="3"/>
          <w:sz w:val="24"/>
          <w:szCs w:val="24"/>
          <w:lang w:eastAsia="zh-CN"/>
        </w:rPr>
        <w:t>Кабинеты</w:t>
      </w:r>
      <w:proofErr w:type="spellEnd"/>
      <w:r w:rsidR="0098053A" w:rsidRPr="0095573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="0098053A" w:rsidRPr="0095573F">
        <w:rPr>
          <w:rFonts w:ascii="Times New Roman" w:hAnsi="Times New Roman" w:cs="Times New Roman"/>
          <w:kern w:val="3"/>
          <w:sz w:val="24"/>
          <w:szCs w:val="24"/>
          <w:lang w:eastAsia="zh-CN"/>
        </w:rPr>
        <w:t>оборудованы</w:t>
      </w:r>
      <w:proofErr w:type="spellEnd"/>
      <w:r w:rsidR="0098053A" w:rsidRPr="0095573F">
        <w:rPr>
          <w:rFonts w:ascii="Times New Roman" w:hAnsi="Times New Roman" w:cs="Times New Roman"/>
          <w:kern w:val="3"/>
          <w:sz w:val="24"/>
          <w:szCs w:val="24"/>
          <w:lang w:eastAsia="zh-CN"/>
        </w:rPr>
        <w:t>:</w:t>
      </w:r>
    </w:p>
    <w:p w:rsidR="0098053A" w:rsidRPr="009C555C" w:rsidRDefault="0098053A" w:rsidP="009C555C">
      <w:pPr>
        <w:numPr>
          <w:ilvl w:val="0"/>
          <w:numId w:val="8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9C555C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Начальная школа: магнитно-маркерными и интерактивными</w:t>
      </w:r>
      <w:r w:rsidR="0095573F" w:rsidRPr="009C555C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 </w:t>
      </w:r>
      <w:r w:rsidRPr="009C555C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досками; средняя школа: магнитно-маркерными и интерактивными</w:t>
      </w:r>
      <w:r w:rsidR="0095573F" w:rsidRPr="009C555C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 </w:t>
      </w:r>
      <w:r w:rsidRPr="009C555C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досками или мультимедийными проекторами.</w:t>
      </w:r>
    </w:p>
    <w:p w:rsidR="0098053A" w:rsidRPr="0095573F" w:rsidRDefault="0098053A" w:rsidP="009C555C">
      <w:pPr>
        <w:numPr>
          <w:ilvl w:val="0"/>
          <w:numId w:val="8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95573F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 xml:space="preserve">двухместными или одноместными ученическими столами и стульями, регулируемыми по высоте; </w:t>
      </w:r>
    </w:p>
    <w:p w:rsidR="001552CC" w:rsidRPr="009C555C" w:rsidRDefault="00F56C04" w:rsidP="009C555C">
      <w:pPr>
        <w:numPr>
          <w:ilvl w:val="0"/>
          <w:numId w:val="8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proofErr w:type="gramStart"/>
      <w:r w:rsidRPr="0095573F">
        <w:rPr>
          <w:rFonts w:ascii="Times New Roman" w:hAnsi="Times New Roman" w:cs="Times New Roman"/>
          <w:kern w:val="3"/>
          <w:sz w:val="24"/>
          <w:szCs w:val="24"/>
          <w:lang w:eastAsia="zh-CN"/>
        </w:rPr>
        <w:t>персональными</w:t>
      </w:r>
      <w:proofErr w:type="spellEnd"/>
      <w:proofErr w:type="gramEnd"/>
      <w:r w:rsidRPr="0095573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95573F">
        <w:rPr>
          <w:rFonts w:ascii="Times New Roman" w:hAnsi="Times New Roman" w:cs="Times New Roman"/>
          <w:kern w:val="3"/>
          <w:sz w:val="24"/>
          <w:szCs w:val="24"/>
          <w:lang w:eastAsia="zh-CN"/>
        </w:rPr>
        <w:t>компьютерами</w:t>
      </w:r>
      <w:proofErr w:type="spellEnd"/>
      <w:r w:rsidRPr="0095573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95573F">
        <w:rPr>
          <w:rFonts w:ascii="Times New Roman" w:hAnsi="Times New Roman" w:cs="Times New Roman"/>
          <w:kern w:val="3"/>
          <w:sz w:val="24"/>
          <w:szCs w:val="24"/>
          <w:lang w:eastAsia="zh-CN"/>
        </w:rPr>
        <w:t>для</w:t>
      </w:r>
      <w:proofErr w:type="spellEnd"/>
      <w:r w:rsidRPr="0095573F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proofErr w:type="spellStart"/>
      <w:r w:rsidRPr="0095573F">
        <w:rPr>
          <w:rFonts w:ascii="Times New Roman" w:hAnsi="Times New Roman" w:cs="Times New Roman"/>
          <w:kern w:val="3"/>
          <w:sz w:val="24"/>
          <w:szCs w:val="24"/>
          <w:lang w:eastAsia="zh-CN"/>
        </w:rPr>
        <w:t>педагогов</w:t>
      </w:r>
      <w:proofErr w:type="spellEnd"/>
      <w:r w:rsidR="009C555C"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  <w:t>.</w:t>
      </w:r>
    </w:p>
    <w:p w:rsidR="009C555C" w:rsidRPr="0095573F" w:rsidRDefault="009C555C" w:rsidP="009C555C">
      <w:pPr>
        <w:numPr>
          <w:ilvl w:val="0"/>
          <w:numId w:val="8"/>
        </w:numPr>
        <w:tabs>
          <w:tab w:val="left" w:pos="284"/>
        </w:tabs>
        <w:suppressAutoHyphens/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</w:p>
    <w:p w:rsidR="00F56C04" w:rsidRPr="0095573F" w:rsidRDefault="00F56C04" w:rsidP="0095573F">
      <w:pPr>
        <w:suppressAutoHyphens/>
        <w:spacing w:line="276" w:lineRule="auto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ru-RU" w:eastAsia="zh-CN"/>
        </w:rPr>
      </w:pPr>
      <w:r w:rsidRPr="0095573F">
        <w:rPr>
          <w:rFonts w:ascii="Times New Roman" w:eastAsia="Arial Unicode MS" w:hAnsi="Times New Roman" w:cs="Times New Roman"/>
          <w:b/>
          <w:sz w:val="24"/>
          <w:szCs w:val="24"/>
          <w:lang w:val="ru-RU"/>
        </w:rPr>
        <w:t>Характеристика материально-технической базы и информационных ресурсов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118"/>
      </w:tblGrid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Наименование</w:t>
            </w:r>
            <w:proofErr w:type="spellEnd"/>
          </w:p>
        </w:tc>
        <w:tc>
          <w:tcPr>
            <w:tcW w:w="3118" w:type="dxa"/>
          </w:tcPr>
          <w:p w:rsidR="00F56C04" w:rsidRPr="0095573F" w:rsidRDefault="00F56C04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Количество</w:t>
            </w:r>
            <w:proofErr w:type="spellEnd"/>
          </w:p>
        </w:tc>
      </w:tr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5573F">
            <w:p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Кабинетов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начальной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школы</w:t>
            </w:r>
            <w:proofErr w:type="spellEnd"/>
          </w:p>
        </w:tc>
        <w:tc>
          <w:tcPr>
            <w:tcW w:w="3118" w:type="dxa"/>
          </w:tcPr>
          <w:p w:rsidR="00F56C04" w:rsidRPr="0095573F" w:rsidRDefault="00C65B0B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12</w:t>
            </w:r>
          </w:p>
        </w:tc>
      </w:tr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5573F">
            <w:p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  <w:lang w:eastAsia="zh-CN"/>
              </w:rPr>
            </w:pP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Кабинетов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основной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школы</w:t>
            </w:r>
            <w:proofErr w:type="spellEnd"/>
          </w:p>
        </w:tc>
        <w:tc>
          <w:tcPr>
            <w:tcW w:w="3118" w:type="dxa"/>
          </w:tcPr>
          <w:p w:rsidR="00F56C04" w:rsidRPr="0095573F" w:rsidRDefault="009E2830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val="ru-RU" w:eastAsia="zh-CN"/>
              </w:rPr>
              <w:t>21</w:t>
            </w:r>
          </w:p>
        </w:tc>
      </w:tr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5573F">
            <w:p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Кабинетов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информатики</w:t>
            </w:r>
            <w:proofErr w:type="spellEnd"/>
          </w:p>
        </w:tc>
        <w:tc>
          <w:tcPr>
            <w:tcW w:w="3118" w:type="dxa"/>
          </w:tcPr>
          <w:p w:rsidR="00F56C04" w:rsidRPr="0095573F" w:rsidRDefault="00F56C04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</w:tr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5573F">
            <w:p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Танцевальный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класс</w:t>
            </w:r>
            <w:proofErr w:type="spellEnd"/>
          </w:p>
        </w:tc>
        <w:tc>
          <w:tcPr>
            <w:tcW w:w="3118" w:type="dxa"/>
          </w:tcPr>
          <w:p w:rsidR="00F56C04" w:rsidRPr="0095573F" w:rsidRDefault="00F56C04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5573F">
            <w:p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Библиотека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с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читальным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залом</w:t>
            </w:r>
            <w:proofErr w:type="spellEnd"/>
          </w:p>
        </w:tc>
        <w:tc>
          <w:tcPr>
            <w:tcW w:w="3118" w:type="dxa"/>
          </w:tcPr>
          <w:p w:rsidR="00F56C04" w:rsidRPr="0095573F" w:rsidRDefault="00F56C04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5573F">
            <w:p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Тренажерный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зал</w:t>
            </w:r>
            <w:proofErr w:type="spellEnd"/>
          </w:p>
        </w:tc>
        <w:tc>
          <w:tcPr>
            <w:tcW w:w="3118" w:type="dxa"/>
          </w:tcPr>
          <w:p w:rsidR="00F56C04" w:rsidRPr="0095573F" w:rsidRDefault="00F56C04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5573F">
            <w:p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Спортивный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зал</w:t>
            </w:r>
            <w:proofErr w:type="spellEnd"/>
          </w:p>
        </w:tc>
        <w:tc>
          <w:tcPr>
            <w:tcW w:w="3118" w:type="dxa"/>
          </w:tcPr>
          <w:p w:rsidR="00F56C04" w:rsidRPr="0095573F" w:rsidRDefault="00F56C04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5573F">
            <w:p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Спортивная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рекреация</w:t>
            </w:r>
            <w:proofErr w:type="spellEnd"/>
          </w:p>
        </w:tc>
        <w:tc>
          <w:tcPr>
            <w:tcW w:w="3118" w:type="dxa"/>
          </w:tcPr>
          <w:p w:rsidR="00F56C04" w:rsidRPr="0095573F" w:rsidRDefault="00F56C04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5573F">
            <w:p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95573F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  <w:shd w:val="clear" w:color="auto" w:fill="FFFFFF"/>
                <w:lang w:eastAsia="zh-CN"/>
              </w:rPr>
              <w:t>Актовый</w:t>
            </w:r>
            <w:proofErr w:type="spellEnd"/>
            <w:r w:rsidRPr="0095573F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hAnsi="Times New Roman" w:cs="Times New Roman"/>
                <w:color w:val="333333"/>
                <w:kern w:val="3"/>
                <w:sz w:val="24"/>
                <w:szCs w:val="24"/>
                <w:shd w:val="clear" w:color="auto" w:fill="FFFFFF"/>
                <w:lang w:eastAsia="zh-CN"/>
              </w:rPr>
              <w:t>зал</w:t>
            </w:r>
            <w:proofErr w:type="spellEnd"/>
          </w:p>
        </w:tc>
        <w:tc>
          <w:tcPr>
            <w:tcW w:w="3118" w:type="dxa"/>
          </w:tcPr>
          <w:p w:rsidR="00F56C04" w:rsidRPr="0095573F" w:rsidRDefault="00F56C04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5573F">
            <w:p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ПК</w:t>
            </w:r>
          </w:p>
        </w:tc>
        <w:tc>
          <w:tcPr>
            <w:tcW w:w="3118" w:type="dxa"/>
          </w:tcPr>
          <w:p w:rsidR="00F56C04" w:rsidRPr="0095573F" w:rsidRDefault="009E2830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val="ru-RU" w:eastAsia="zh-CN"/>
              </w:rPr>
              <w:t>111</w:t>
            </w:r>
          </w:p>
        </w:tc>
      </w:tr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5573F">
            <w:p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Интернет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скорость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подключения</w:t>
            </w:r>
            <w:proofErr w:type="spellEnd"/>
          </w:p>
        </w:tc>
        <w:tc>
          <w:tcPr>
            <w:tcW w:w="3118" w:type="dxa"/>
          </w:tcPr>
          <w:p w:rsidR="00F56C04" w:rsidRPr="0095573F" w:rsidRDefault="009E2830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100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Мбит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/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сек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выше</w:t>
            </w:r>
            <w:proofErr w:type="spellEnd"/>
          </w:p>
        </w:tc>
      </w:tr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5573F">
            <w:p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val="ru-RU" w:eastAsia="zh-CN"/>
              </w:rPr>
              <w:t>Рабочих мест учителя, оснащенных ПК</w:t>
            </w:r>
          </w:p>
        </w:tc>
        <w:tc>
          <w:tcPr>
            <w:tcW w:w="3118" w:type="dxa"/>
          </w:tcPr>
          <w:p w:rsidR="00F56C04" w:rsidRPr="0095573F" w:rsidRDefault="009E2830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val="ru-RU" w:eastAsia="zh-CN"/>
              </w:rPr>
              <w:t>34</w:t>
            </w:r>
          </w:p>
        </w:tc>
      </w:tr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5573F">
            <w:p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Интерактивные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доски</w:t>
            </w:r>
            <w:proofErr w:type="spellEnd"/>
          </w:p>
        </w:tc>
        <w:tc>
          <w:tcPr>
            <w:tcW w:w="3118" w:type="dxa"/>
          </w:tcPr>
          <w:p w:rsidR="00F56C04" w:rsidRPr="0095573F" w:rsidRDefault="009E2830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val="ru-RU"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val="ru-RU" w:eastAsia="zh-CN"/>
              </w:rPr>
              <w:t>18</w:t>
            </w:r>
          </w:p>
        </w:tc>
      </w:tr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5573F">
            <w:p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Столовая</w:t>
            </w:r>
            <w:proofErr w:type="spellEnd"/>
          </w:p>
        </w:tc>
        <w:tc>
          <w:tcPr>
            <w:tcW w:w="3118" w:type="dxa"/>
          </w:tcPr>
          <w:p w:rsidR="00F56C04" w:rsidRPr="0095573F" w:rsidRDefault="00F56C04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5573F">
            <w:p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Медицинский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блок</w:t>
            </w:r>
            <w:proofErr w:type="spellEnd"/>
          </w:p>
        </w:tc>
        <w:tc>
          <w:tcPr>
            <w:tcW w:w="3118" w:type="dxa"/>
          </w:tcPr>
          <w:p w:rsidR="00F56C04" w:rsidRPr="0095573F" w:rsidRDefault="00F56C04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5573F">
            <w:p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Методический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/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репетиционный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кабинет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ОДОД</w:t>
            </w:r>
          </w:p>
        </w:tc>
        <w:tc>
          <w:tcPr>
            <w:tcW w:w="3118" w:type="dxa"/>
          </w:tcPr>
          <w:p w:rsidR="00F56C04" w:rsidRPr="0095573F" w:rsidRDefault="00F56C04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F56C04" w:rsidRPr="0095573F" w:rsidTr="009C555C">
        <w:trPr>
          <w:jc w:val="center"/>
        </w:trPr>
        <w:tc>
          <w:tcPr>
            <w:tcW w:w="6091" w:type="dxa"/>
            <w:shd w:val="clear" w:color="auto" w:fill="auto"/>
          </w:tcPr>
          <w:p w:rsidR="00F56C04" w:rsidRPr="0095573F" w:rsidRDefault="00F56C04" w:rsidP="0095573F">
            <w:pPr>
              <w:suppressAutoHyphens/>
              <w:spacing w:line="276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Зал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боевой</w:t>
            </w:r>
            <w:proofErr w:type="spellEnd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славы</w:t>
            </w:r>
            <w:proofErr w:type="spellEnd"/>
          </w:p>
        </w:tc>
        <w:tc>
          <w:tcPr>
            <w:tcW w:w="3118" w:type="dxa"/>
          </w:tcPr>
          <w:p w:rsidR="00F56C04" w:rsidRPr="0095573F" w:rsidRDefault="00F56C04" w:rsidP="009C555C">
            <w:pPr>
              <w:suppressAutoHyphens/>
              <w:spacing w:line="276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5573F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</w:tbl>
    <w:p w:rsidR="00F56C04" w:rsidRPr="0095573F" w:rsidRDefault="0095573F" w:rsidP="009C555C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F56C04" w:rsidRPr="0095573F">
        <w:rPr>
          <w:sz w:val="24"/>
          <w:szCs w:val="24"/>
          <w:lang w:val="ru-RU"/>
        </w:rPr>
        <w:t>Специализированные кабинеты химии, физики и биологии оборудованы демонстрационными столами, а в кабинете физики</w:t>
      </w:r>
      <w:r>
        <w:rPr>
          <w:sz w:val="24"/>
          <w:szCs w:val="24"/>
          <w:lang w:val="ru-RU"/>
        </w:rPr>
        <w:t xml:space="preserve"> </w:t>
      </w:r>
      <w:r w:rsidR="00F56C04" w:rsidRPr="0095573F">
        <w:rPr>
          <w:sz w:val="24"/>
          <w:szCs w:val="24"/>
          <w:lang w:val="ru-RU"/>
        </w:rPr>
        <w:t>нерегулируемыми столами с подводкой электроэнергии 36 В.</w:t>
      </w:r>
    </w:p>
    <w:p w:rsidR="00F56C04" w:rsidRPr="0095573F" w:rsidRDefault="00F56C04" w:rsidP="009C555C">
      <w:pPr>
        <w:pStyle w:val="a6"/>
        <w:numPr>
          <w:ilvl w:val="0"/>
          <w:numId w:val="8"/>
        </w:numPr>
        <w:shd w:val="clear" w:color="auto" w:fill="FFFFFF"/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 xml:space="preserve"> Кабинеты информатики оснащены компьютерами, мультимедиа</w:t>
      </w:r>
      <w:r w:rsidR="009C555C">
        <w:rPr>
          <w:sz w:val="24"/>
          <w:szCs w:val="24"/>
          <w:lang w:val="ru-RU"/>
        </w:rPr>
        <w:t>-</w:t>
      </w:r>
      <w:r w:rsidRPr="0095573F">
        <w:rPr>
          <w:sz w:val="24"/>
          <w:szCs w:val="24"/>
          <w:lang w:val="ru-RU"/>
        </w:rPr>
        <w:t>проекторами. В одном из классо</w:t>
      </w:r>
      <w:r w:rsidR="009C555C">
        <w:rPr>
          <w:sz w:val="24"/>
          <w:szCs w:val="24"/>
          <w:lang w:val="ru-RU"/>
        </w:rPr>
        <w:t>в</w:t>
      </w:r>
      <w:r w:rsidRPr="0095573F">
        <w:rPr>
          <w:sz w:val="24"/>
          <w:szCs w:val="24"/>
          <w:lang w:val="ru-RU"/>
        </w:rPr>
        <w:t xml:space="preserve"> размещен мобильный компьютерный класс и проводятся занятия по робототехнике, черчению и 3</w:t>
      </w:r>
      <w:r w:rsidRPr="0095573F">
        <w:rPr>
          <w:sz w:val="24"/>
          <w:szCs w:val="24"/>
        </w:rPr>
        <w:t>D</w:t>
      </w:r>
      <w:r w:rsidRPr="0095573F">
        <w:rPr>
          <w:sz w:val="24"/>
          <w:szCs w:val="24"/>
          <w:lang w:val="ru-RU"/>
        </w:rPr>
        <w:t>-моделированию.</w:t>
      </w:r>
    </w:p>
    <w:p w:rsidR="00F56C04" w:rsidRPr="0095573F" w:rsidRDefault="0095573F" w:rsidP="009C555C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proofErr w:type="spellStart"/>
      <w:r w:rsidR="00F56C04" w:rsidRPr="0095573F">
        <w:rPr>
          <w:sz w:val="24"/>
          <w:szCs w:val="24"/>
        </w:rPr>
        <w:t>Имеется</w:t>
      </w:r>
      <w:proofErr w:type="spellEnd"/>
      <w:r w:rsidR="00F56C04" w:rsidRPr="0095573F">
        <w:rPr>
          <w:sz w:val="24"/>
          <w:szCs w:val="24"/>
        </w:rPr>
        <w:t xml:space="preserve"> </w:t>
      </w:r>
      <w:proofErr w:type="spellStart"/>
      <w:r w:rsidR="00F56C04" w:rsidRPr="0095573F">
        <w:rPr>
          <w:sz w:val="24"/>
          <w:szCs w:val="24"/>
        </w:rPr>
        <w:t>специализированный</w:t>
      </w:r>
      <w:proofErr w:type="spellEnd"/>
      <w:r w:rsidR="00F56C04" w:rsidRPr="0095573F">
        <w:rPr>
          <w:sz w:val="24"/>
          <w:szCs w:val="24"/>
        </w:rPr>
        <w:t xml:space="preserve"> </w:t>
      </w:r>
      <w:proofErr w:type="spellStart"/>
      <w:r w:rsidR="00F56C04" w:rsidRPr="0095573F">
        <w:rPr>
          <w:sz w:val="24"/>
          <w:szCs w:val="24"/>
        </w:rPr>
        <w:t>кабинет</w:t>
      </w:r>
      <w:proofErr w:type="spellEnd"/>
      <w:r w:rsidR="00F56C04" w:rsidRPr="0095573F">
        <w:rPr>
          <w:sz w:val="24"/>
          <w:szCs w:val="24"/>
        </w:rPr>
        <w:t xml:space="preserve"> ОБЖ</w:t>
      </w:r>
      <w:r w:rsidR="009C555C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</w:p>
    <w:p w:rsidR="00F56C04" w:rsidRPr="0095573F" w:rsidRDefault="0095573F" w:rsidP="009C555C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F56C04" w:rsidRPr="0095573F">
        <w:rPr>
          <w:sz w:val="24"/>
          <w:szCs w:val="24"/>
          <w:lang w:val="ru-RU"/>
        </w:rPr>
        <w:t>Кабинет обслуживающего</w:t>
      </w:r>
      <w:r>
        <w:rPr>
          <w:sz w:val="24"/>
          <w:szCs w:val="24"/>
          <w:lang w:val="ru-RU"/>
        </w:rPr>
        <w:t xml:space="preserve"> </w:t>
      </w:r>
      <w:r w:rsidR="009C555C">
        <w:rPr>
          <w:sz w:val="24"/>
          <w:szCs w:val="24"/>
          <w:lang w:val="ru-RU"/>
        </w:rPr>
        <w:t xml:space="preserve">труда </w:t>
      </w:r>
      <w:r w:rsidR="00F56C04" w:rsidRPr="0095573F">
        <w:rPr>
          <w:sz w:val="24"/>
          <w:szCs w:val="24"/>
          <w:lang w:val="ru-RU"/>
        </w:rPr>
        <w:t>состоит из модуля</w:t>
      </w:r>
      <w:r>
        <w:rPr>
          <w:sz w:val="24"/>
          <w:szCs w:val="24"/>
          <w:lang w:val="ru-RU"/>
        </w:rPr>
        <w:t xml:space="preserve"> </w:t>
      </w:r>
      <w:r w:rsidR="00F56C04" w:rsidRPr="0095573F">
        <w:rPr>
          <w:sz w:val="24"/>
          <w:szCs w:val="24"/>
          <w:lang w:val="ru-RU"/>
        </w:rPr>
        <w:t>кулинарии и швейного цеха. Кабинет кулинарии оборудован электрическими плитами, электрическим чайником, кухонным гарнитуром для хранения столовых приборов и кухонной посуды, двухгнездовая раковина с подводкой холодной и горячей воды. Для теоретических и практических занятий в кабинете технологии установлена ученическая мебель.</w:t>
      </w:r>
    </w:p>
    <w:p w:rsidR="00F56C04" w:rsidRPr="0095573F" w:rsidRDefault="0095573F" w:rsidP="009C555C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F56C04" w:rsidRPr="0095573F">
        <w:rPr>
          <w:sz w:val="24"/>
          <w:szCs w:val="24"/>
          <w:lang w:val="ru-RU"/>
        </w:rPr>
        <w:t>Спортивные залы оборудованы спортивным инвентарем (мячи, скакалки, обручи), волейбольной</w:t>
      </w:r>
      <w:r>
        <w:rPr>
          <w:sz w:val="24"/>
          <w:szCs w:val="24"/>
          <w:lang w:val="ru-RU"/>
        </w:rPr>
        <w:t xml:space="preserve"> </w:t>
      </w:r>
      <w:r w:rsidR="00F56C04" w:rsidRPr="0095573F">
        <w:rPr>
          <w:sz w:val="24"/>
          <w:szCs w:val="24"/>
          <w:lang w:val="ru-RU"/>
        </w:rPr>
        <w:t>и баскетбольной сетками,</w:t>
      </w:r>
      <w:r>
        <w:rPr>
          <w:sz w:val="24"/>
          <w:szCs w:val="24"/>
          <w:lang w:val="ru-RU"/>
        </w:rPr>
        <w:t xml:space="preserve"> </w:t>
      </w:r>
      <w:r w:rsidR="00F56C04" w:rsidRPr="0095573F">
        <w:rPr>
          <w:sz w:val="24"/>
          <w:szCs w:val="24"/>
          <w:lang w:val="ru-RU"/>
        </w:rPr>
        <w:t xml:space="preserve">гимнастическим конем. </w:t>
      </w:r>
    </w:p>
    <w:p w:rsidR="00F56C04" w:rsidRPr="0095573F" w:rsidRDefault="00F56C04" w:rsidP="009C555C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 xml:space="preserve"> Тренажерный зал оборудован универсальными тренажерами на разные</w:t>
      </w:r>
      <w:r w:rsidR="0095573F"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группы мышц.</w:t>
      </w:r>
    </w:p>
    <w:p w:rsidR="00F56C04" w:rsidRPr="0095573F" w:rsidRDefault="00F56C04" w:rsidP="009C555C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Танцевальный зал оборудован зеркалами и хореографическим станком.</w:t>
      </w:r>
    </w:p>
    <w:p w:rsidR="00C65B0B" w:rsidRPr="0095573F" w:rsidRDefault="00C65B0B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9C555C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 созданы санитарно-гигиенические условия, соответствующие правилам и нормам </w:t>
      </w:r>
      <w:proofErr w:type="spellStart"/>
      <w:r w:rsidRPr="0095573F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 для осуществления учебно-воспитательного процесса. Администрацией </w:t>
      </w:r>
      <w:r w:rsidR="009C555C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 контролируется санитарно-гигиеническое состояние классных кабинетов, бытовых помещений. </w:t>
      </w:r>
    </w:p>
    <w:p w:rsidR="00C65B0B" w:rsidRPr="0095573F" w:rsidRDefault="00C65B0B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sz w:val="24"/>
          <w:szCs w:val="24"/>
          <w:lang w:val="ru-RU"/>
        </w:rPr>
        <w:t>ОУ имеет спортивную зону</w:t>
      </w:r>
      <w:r w:rsidR="001552CC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 на пришкольной территории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65B0B" w:rsidRPr="0095573F" w:rsidRDefault="00C65B0B" w:rsidP="009C555C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ab/>
        <w:t xml:space="preserve">футбольное поле с </w:t>
      </w:r>
      <w:r w:rsidR="001552CC" w:rsidRPr="0095573F">
        <w:rPr>
          <w:rFonts w:ascii="Times New Roman" w:hAnsi="Times New Roman" w:cs="Times New Roman"/>
          <w:sz w:val="24"/>
          <w:szCs w:val="24"/>
          <w:lang w:val="ru-RU"/>
        </w:rPr>
        <w:t>искусственным покрытием (2012 г. ввода в эксплуатацию)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65B0B" w:rsidRPr="0095573F" w:rsidRDefault="00C65B0B" w:rsidP="009C555C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ab/>
        <w:t>беговую дорожку;</w:t>
      </w:r>
    </w:p>
    <w:p w:rsidR="00C65B0B" w:rsidRPr="0095573F" w:rsidRDefault="00C65B0B" w:rsidP="009C555C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ab/>
        <w:t>волейбольн</w:t>
      </w:r>
      <w:r w:rsidR="001552CC" w:rsidRPr="0095573F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 площадк</w:t>
      </w:r>
      <w:r w:rsidR="001552CC" w:rsidRPr="0095573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52CC" w:rsidRPr="0095573F" w:rsidRDefault="001552CC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sz w:val="24"/>
          <w:szCs w:val="24"/>
          <w:lang w:val="ru-RU"/>
        </w:rPr>
        <w:t>В ОУ созданы условия для безопасного пребывания детей:</w:t>
      </w:r>
    </w:p>
    <w:p w:rsidR="001552CC" w:rsidRPr="0095573F" w:rsidRDefault="001552CC" w:rsidP="009C555C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ab/>
        <w:t>система контроля доступа (турникеты);</w:t>
      </w:r>
    </w:p>
    <w:p w:rsidR="001552CC" w:rsidRPr="0095573F" w:rsidRDefault="001552CC" w:rsidP="009C555C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ab/>
        <w:t>видеонаблюдение в здании и по периметру территории;</w:t>
      </w:r>
    </w:p>
    <w:p w:rsidR="001552CC" w:rsidRPr="0095573F" w:rsidRDefault="001552CC" w:rsidP="009C555C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кнопка тревожной сигнализации (в том числе РКТС 2 шт.). </w:t>
      </w:r>
    </w:p>
    <w:p w:rsidR="001552CC" w:rsidRPr="0095573F" w:rsidRDefault="001552CC" w:rsidP="009C555C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ab/>
        <w:t>автоматическая система пожарного оповещения;</w:t>
      </w:r>
    </w:p>
    <w:p w:rsidR="001552CC" w:rsidRDefault="001552CC" w:rsidP="009C555C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ab/>
        <w:t>схемы эвакуации при ЧС и средства пожаротушения</w:t>
      </w:r>
      <w:r w:rsidR="009C55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31F4" w:rsidRPr="0095573F" w:rsidRDefault="00B331F4" w:rsidP="009C555C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52CC" w:rsidRDefault="001552CC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b/>
          <w:sz w:val="24"/>
          <w:szCs w:val="24"/>
          <w:lang w:val="ru-RU"/>
        </w:rPr>
        <w:t>Вывод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>: в ОУ созданы условия, которые отвечают потребностям всех участников образовательного процесса и способствуют эффективности и результативности образования.</w:t>
      </w:r>
    </w:p>
    <w:p w:rsidR="007B288A" w:rsidRDefault="007B288A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5DA7" w:rsidRDefault="00245DA7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5DA7" w:rsidRDefault="00245DA7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5DA7" w:rsidRPr="0095573F" w:rsidRDefault="00245DA7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573F" w:rsidRPr="00537DAD" w:rsidRDefault="000F1DF5" w:rsidP="00B331F4">
      <w:pPr>
        <w:pStyle w:val="a3"/>
        <w:numPr>
          <w:ilvl w:val="3"/>
          <w:numId w:val="24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lang w:val="ru-RU"/>
        </w:rPr>
      </w:pPr>
      <w:bookmarkStart w:id="4" w:name="_bookmark4"/>
      <w:bookmarkEnd w:id="4"/>
      <w:r w:rsidRPr="00941987">
        <w:rPr>
          <w:rFonts w:ascii="Times New Roman" w:hAnsi="Times New Roman" w:cs="Times New Roman"/>
          <w:b/>
          <w:sz w:val="28"/>
          <w:lang w:val="ru-RU"/>
        </w:rPr>
        <w:t>Риски снижения образовательных результатов</w:t>
      </w:r>
    </w:p>
    <w:p w:rsidR="000F1DF5" w:rsidRPr="0095573F" w:rsidRDefault="00941987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ab/>
      </w:r>
      <w:r w:rsidR="000F1DF5" w:rsidRPr="0095573F">
        <w:rPr>
          <w:rFonts w:ascii="Times New Roman" w:hAnsi="Times New Roman" w:cs="Times New Roman"/>
          <w:lang w:val="ru-RU"/>
        </w:rPr>
        <w:t>В основе целей и задач развития образовательной организации лежит детализированный анализ вызовов и рисков её развития. По итогам проведённого мониторинга выявлены следующие риски</w:t>
      </w:r>
      <w:r w:rsidR="00C50171">
        <w:rPr>
          <w:rFonts w:ascii="Times New Roman" w:hAnsi="Times New Roman" w:cs="Times New Roman"/>
          <w:lang w:val="ru-RU"/>
        </w:rPr>
        <w:t>.</w:t>
      </w:r>
    </w:p>
    <w:p w:rsidR="0095573F" w:rsidRDefault="00941987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C50171">
        <w:rPr>
          <w:rFonts w:ascii="Times New Roman" w:hAnsi="Times New Roman" w:cs="Times New Roman"/>
          <w:lang w:val="ru-RU"/>
        </w:rPr>
        <w:tab/>
      </w:r>
      <w:r w:rsidR="00C50171">
        <w:rPr>
          <w:rFonts w:ascii="Times New Roman" w:hAnsi="Times New Roman" w:cs="Times New Roman"/>
          <w:lang w:val="ru-RU"/>
        </w:rPr>
        <w:t>Д</w:t>
      </w:r>
      <w:r w:rsidR="006331CA" w:rsidRPr="00C50171">
        <w:rPr>
          <w:rFonts w:ascii="Times New Roman" w:hAnsi="Times New Roman" w:cs="Times New Roman"/>
          <w:lang w:val="ru-RU"/>
        </w:rPr>
        <w:t>ефициты материально-технического оснащения</w:t>
      </w:r>
      <w:r w:rsidR="00C50171" w:rsidRPr="00C50171">
        <w:rPr>
          <w:rFonts w:ascii="Times New Roman" w:hAnsi="Times New Roman" w:cs="Times New Roman"/>
          <w:lang w:val="ru-RU"/>
        </w:rPr>
        <w:t xml:space="preserve"> </w:t>
      </w:r>
      <w:r w:rsidR="00C50171">
        <w:rPr>
          <w:rFonts w:ascii="Times New Roman" w:hAnsi="Times New Roman" w:cs="Times New Roman"/>
          <w:lang w:val="ru-RU"/>
        </w:rPr>
        <w:t>выражены в</w:t>
      </w:r>
      <w:r w:rsidR="00C50171" w:rsidRPr="00C50171">
        <w:rPr>
          <w:rFonts w:ascii="Times New Roman" w:hAnsi="Times New Roman" w:cs="Times New Roman"/>
          <w:lang w:val="ru-RU"/>
        </w:rPr>
        <w:t xml:space="preserve"> средней степени</w:t>
      </w:r>
      <w:r w:rsidR="006331CA" w:rsidRPr="00C50171">
        <w:rPr>
          <w:rFonts w:ascii="Times New Roman" w:hAnsi="Times New Roman" w:cs="Times New Roman"/>
          <w:lang w:val="ru-RU"/>
        </w:rPr>
        <w:t>.</w:t>
      </w:r>
      <w:r w:rsidR="006331CA" w:rsidRPr="0095573F">
        <w:rPr>
          <w:rFonts w:ascii="Times New Roman" w:hAnsi="Times New Roman" w:cs="Times New Roman"/>
          <w:lang w:val="ru-RU"/>
        </w:rPr>
        <w:t xml:space="preserve"> Дефициты оснащения могут создавать угрозы для реализации образовательной программы школы.</w:t>
      </w:r>
      <w:r w:rsidR="00C50171" w:rsidRPr="00C50171">
        <w:rPr>
          <w:rFonts w:ascii="Times New Roman" w:hAnsi="Times New Roman" w:cs="Times New Roman"/>
          <w:lang w:val="ru-RU"/>
        </w:rPr>
        <w:t xml:space="preserve"> </w:t>
      </w:r>
      <w:r w:rsidR="00C50171">
        <w:rPr>
          <w:rFonts w:ascii="Times New Roman" w:hAnsi="Times New Roman" w:cs="Times New Roman"/>
          <w:lang w:val="ru-RU"/>
        </w:rPr>
        <w:t>В</w:t>
      </w:r>
      <w:r w:rsidR="00C50171" w:rsidRPr="0095573F">
        <w:rPr>
          <w:rFonts w:ascii="Times New Roman" w:hAnsi="Times New Roman" w:cs="Times New Roman"/>
          <w:lang w:val="ru-RU"/>
        </w:rPr>
        <w:t xml:space="preserve"> школе наиболее зна</w:t>
      </w:r>
      <w:r w:rsidR="00C50171">
        <w:rPr>
          <w:rFonts w:ascii="Times New Roman" w:hAnsi="Times New Roman" w:cs="Times New Roman"/>
          <w:lang w:val="ru-RU"/>
        </w:rPr>
        <w:t>ч</w:t>
      </w:r>
      <w:r w:rsidR="00C50171" w:rsidRPr="0095573F">
        <w:rPr>
          <w:rFonts w:ascii="Times New Roman" w:hAnsi="Times New Roman" w:cs="Times New Roman"/>
          <w:lang w:val="ru-RU"/>
        </w:rPr>
        <w:t>имым дефицитом стал</w:t>
      </w:r>
      <w:r w:rsidR="00C50171">
        <w:rPr>
          <w:rFonts w:ascii="Times New Roman" w:hAnsi="Times New Roman" w:cs="Times New Roman"/>
          <w:lang w:val="ru-RU"/>
        </w:rPr>
        <w:t xml:space="preserve"> </w:t>
      </w:r>
      <w:r w:rsidR="00C50171" w:rsidRPr="0095573F">
        <w:rPr>
          <w:rFonts w:ascii="Times New Roman" w:hAnsi="Times New Roman" w:cs="Times New Roman"/>
          <w:lang w:val="ru-RU"/>
        </w:rPr>
        <w:t>недостаточный уровень (качество и наличие) учебных материалов</w:t>
      </w:r>
      <w:r w:rsidR="00C50171">
        <w:rPr>
          <w:rFonts w:ascii="Times New Roman" w:hAnsi="Times New Roman" w:cs="Times New Roman"/>
          <w:lang w:val="ru-RU"/>
        </w:rPr>
        <w:t xml:space="preserve">, что может </w:t>
      </w:r>
      <w:r w:rsidR="006331CA" w:rsidRPr="0095573F">
        <w:rPr>
          <w:rFonts w:ascii="Times New Roman" w:hAnsi="Times New Roman" w:cs="Times New Roman"/>
          <w:lang w:val="ru-RU"/>
        </w:rPr>
        <w:t>негативно сказываться на образовательных результатах обучающихся.</w:t>
      </w:r>
      <w:r w:rsidR="00C50171">
        <w:rPr>
          <w:rFonts w:ascii="Times New Roman" w:hAnsi="Times New Roman" w:cs="Times New Roman"/>
          <w:lang w:val="ru-RU"/>
        </w:rPr>
        <w:tab/>
      </w:r>
      <w:r w:rsidR="0099682E" w:rsidRPr="0095573F">
        <w:rPr>
          <w:rFonts w:ascii="Times New Roman" w:hAnsi="Times New Roman" w:cs="Times New Roman"/>
          <w:lang w:val="ru-RU"/>
        </w:rPr>
        <w:t>Так как данный риск</w:t>
      </w:r>
      <w:r w:rsidR="0095573F">
        <w:rPr>
          <w:rFonts w:ascii="Times New Roman" w:hAnsi="Times New Roman" w:cs="Times New Roman"/>
          <w:lang w:val="ru-RU"/>
        </w:rPr>
        <w:t xml:space="preserve"> </w:t>
      </w:r>
      <w:r w:rsidR="0099682E" w:rsidRPr="0095573F">
        <w:rPr>
          <w:rFonts w:ascii="Times New Roman" w:hAnsi="Times New Roman" w:cs="Times New Roman"/>
          <w:lang w:val="ru-RU"/>
        </w:rPr>
        <w:t>для шко</w:t>
      </w:r>
      <w:r w:rsidR="00806C29" w:rsidRPr="0095573F">
        <w:rPr>
          <w:rFonts w:ascii="Times New Roman" w:hAnsi="Times New Roman" w:cs="Times New Roman"/>
          <w:lang w:val="ru-RU"/>
        </w:rPr>
        <w:t>лы имеет невысокий уровень выра</w:t>
      </w:r>
      <w:r w:rsidR="0099682E" w:rsidRPr="0095573F">
        <w:rPr>
          <w:rFonts w:ascii="Times New Roman" w:hAnsi="Times New Roman" w:cs="Times New Roman"/>
          <w:lang w:val="ru-RU"/>
        </w:rPr>
        <w:t>женности, администрация и педагогический совет при</w:t>
      </w:r>
      <w:r w:rsidR="00C50171">
        <w:rPr>
          <w:rFonts w:ascii="Times New Roman" w:hAnsi="Times New Roman" w:cs="Times New Roman"/>
          <w:lang w:val="ru-RU"/>
        </w:rPr>
        <w:t>н</w:t>
      </w:r>
      <w:r w:rsidR="0099682E" w:rsidRPr="0095573F">
        <w:rPr>
          <w:rFonts w:ascii="Times New Roman" w:hAnsi="Times New Roman" w:cs="Times New Roman"/>
          <w:lang w:val="ru-RU"/>
        </w:rPr>
        <w:t>ял решение</w:t>
      </w:r>
      <w:r w:rsidR="0095573F">
        <w:rPr>
          <w:rFonts w:ascii="Times New Roman" w:hAnsi="Times New Roman" w:cs="Times New Roman"/>
          <w:lang w:val="ru-RU"/>
        </w:rPr>
        <w:t xml:space="preserve"> </w:t>
      </w:r>
      <w:r w:rsidR="0099682E" w:rsidRPr="0095573F">
        <w:rPr>
          <w:rFonts w:ascii="Times New Roman" w:hAnsi="Times New Roman" w:cs="Times New Roman"/>
          <w:lang w:val="ru-RU"/>
        </w:rPr>
        <w:t>держать его в</w:t>
      </w:r>
      <w:r w:rsidR="00C50171">
        <w:rPr>
          <w:rFonts w:ascii="Times New Roman" w:hAnsi="Times New Roman" w:cs="Times New Roman"/>
          <w:lang w:val="ru-RU"/>
        </w:rPr>
        <w:t xml:space="preserve"> </w:t>
      </w:r>
      <w:r w:rsidR="0099682E" w:rsidRPr="0095573F">
        <w:rPr>
          <w:rFonts w:ascii="Times New Roman" w:hAnsi="Times New Roman" w:cs="Times New Roman"/>
          <w:lang w:val="ru-RU"/>
        </w:rPr>
        <w:t>виду, принимать профилактические меры по недопущению его увеличения, но в качестве основного в программу развития школы не принимать.</w:t>
      </w:r>
      <w:r w:rsidR="0095573F">
        <w:rPr>
          <w:rFonts w:ascii="Times New Roman" w:hAnsi="Times New Roman" w:cs="Times New Roman"/>
          <w:lang w:val="ru-RU"/>
        </w:rPr>
        <w:t xml:space="preserve"> </w:t>
      </w:r>
      <w:r w:rsidR="00C50171">
        <w:rPr>
          <w:rFonts w:ascii="Times New Roman" w:hAnsi="Times New Roman" w:cs="Times New Roman"/>
          <w:lang w:val="ru-RU"/>
        </w:rPr>
        <w:t xml:space="preserve">При этом следует </w:t>
      </w:r>
      <w:r w:rsidR="0099682E" w:rsidRPr="0095573F">
        <w:rPr>
          <w:rFonts w:ascii="Times New Roman" w:hAnsi="Times New Roman" w:cs="Times New Roman"/>
          <w:lang w:val="ru-RU"/>
        </w:rPr>
        <w:t>учитывать, что школа в 2022 году вошла в программу капитального ремонта и проект капитального ремонта здания уже находится в стадии прохождения государственной экспертизы.</w:t>
      </w:r>
      <w:r w:rsidR="0095573F">
        <w:rPr>
          <w:rFonts w:ascii="Times New Roman" w:hAnsi="Times New Roman" w:cs="Times New Roman"/>
          <w:lang w:val="ru-RU"/>
        </w:rPr>
        <w:t xml:space="preserve"> </w:t>
      </w:r>
    </w:p>
    <w:p w:rsidR="00C50171" w:rsidRDefault="00C50171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b/>
          <w:lang w:val="ru-RU"/>
        </w:rPr>
      </w:pPr>
    </w:p>
    <w:p w:rsidR="00555CE8" w:rsidRDefault="00555CE8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  <w:r w:rsidR="006331CA" w:rsidRPr="0095573F">
        <w:rPr>
          <w:rFonts w:ascii="Times New Roman" w:hAnsi="Times New Roman" w:cs="Times New Roman"/>
          <w:b/>
          <w:lang w:val="ru-RU"/>
        </w:rPr>
        <w:t>Существенным риском</w:t>
      </w:r>
      <w:r w:rsidR="006331CA" w:rsidRPr="0095573F">
        <w:rPr>
          <w:rFonts w:ascii="Times New Roman" w:hAnsi="Times New Roman" w:cs="Times New Roman"/>
          <w:lang w:val="ru-RU"/>
        </w:rPr>
        <w:t xml:space="preserve"> для </w:t>
      </w:r>
      <w:r w:rsidR="00F81856" w:rsidRPr="0095573F">
        <w:rPr>
          <w:rFonts w:ascii="Times New Roman" w:hAnsi="Times New Roman" w:cs="Times New Roman"/>
          <w:lang w:val="ru-RU"/>
        </w:rPr>
        <w:t xml:space="preserve">развития нашей </w:t>
      </w:r>
      <w:r w:rsidR="006331CA" w:rsidRPr="0095573F">
        <w:rPr>
          <w:rFonts w:ascii="Times New Roman" w:hAnsi="Times New Roman" w:cs="Times New Roman"/>
          <w:lang w:val="ru-RU"/>
        </w:rPr>
        <w:t>образовательной организации является</w:t>
      </w:r>
      <w:r w:rsidR="0095573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81856" w:rsidRPr="0095573F">
        <w:rPr>
          <w:rFonts w:ascii="Times New Roman" w:hAnsi="Times New Roman" w:cs="Times New Roman"/>
          <w:b/>
          <w:lang w:val="ru-RU"/>
        </w:rPr>
        <w:t>н</w:t>
      </w:r>
      <w:r w:rsidR="006331CA" w:rsidRPr="0095573F">
        <w:rPr>
          <w:rFonts w:ascii="Times New Roman" w:hAnsi="Times New Roman" w:cs="Times New Roman"/>
          <w:b/>
          <w:lang w:val="ru-RU"/>
        </w:rPr>
        <w:t>есформированность</w:t>
      </w:r>
      <w:proofErr w:type="spellEnd"/>
      <w:r w:rsidR="006331CA" w:rsidRPr="0095573F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6331CA" w:rsidRPr="0095573F">
        <w:rPr>
          <w:rFonts w:ascii="Times New Roman" w:hAnsi="Times New Roman" w:cs="Times New Roman"/>
          <w:b/>
          <w:lang w:val="ru-RU"/>
        </w:rPr>
        <w:t>внутришкольной</w:t>
      </w:r>
      <w:proofErr w:type="spellEnd"/>
      <w:r w:rsidR="006331CA" w:rsidRPr="0095573F">
        <w:rPr>
          <w:rFonts w:ascii="Times New Roman" w:hAnsi="Times New Roman" w:cs="Times New Roman"/>
          <w:b/>
          <w:lang w:val="ru-RU"/>
        </w:rPr>
        <w:t xml:space="preserve"> системы профессионального развития педагогов</w:t>
      </w:r>
      <w:r w:rsidR="00F81856" w:rsidRPr="0095573F">
        <w:rPr>
          <w:rFonts w:ascii="Times New Roman" w:hAnsi="Times New Roman" w:cs="Times New Roman"/>
          <w:lang w:val="ru-RU"/>
        </w:rPr>
        <w:t xml:space="preserve">. </w:t>
      </w:r>
    </w:p>
    <w:p w:rsidR="00B84A58" w:rsidRPr="0095573F" w:rsidRDefault="00E87128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6331CA" w:rsidRPr="0095573F">
        <w:rPr>
          <w:rFonts w:ascii="Times New Roman" w:hAnsi="Times New Roman" w:cs="Times New Roman"/>
          <w:lang w:val="ru-RU"/>
        </w:rPr>
        <w:t>Наличие возможности для развития профессиональных компетенций учителя непосредственно во время учебного процесса – важнейшая характеристика образовательной организации.</w:t>
      </w:r>
      <w:r>
        <w:rPr>
          <w:rFonts w:ascii="Times New Roman" w:hAnsi="Times New Roman" w:cs="Times New Roman"/>
          <w:lang w:val="ru-RU"/>
        </w:rPr>
        <w:tab/>
      </w:r>
      <w:r w:rsidR="006331CA" w:rsidRPr="0095573F">
        <w:rPr>
          <w:rFonts w:ascii="Times New Roman" w:hAnsi="Times New Roman" w:cs="Times New Roman"/>
          <w:lang w:val="ru-RU"/>
        </w:rPr>
        <w:t xml:space="preserve">Внешние условия, в которых работает школа, непрерывно меняются: обновляются вызовы внешней среды, возникают контекстные риски. В этой связи для обеспечения эффективной работы </w:t>
      </w:r>
      <w:proofErr w:type="spellStart"/>
      <w:r w:rsidR="006331CA" w:rsidRPr="0095573F">
        <w:rPr>
          <w:rFonts w:ascii="Times New Roman" w:hAnsi="Times New Roman" w:cs="Times New Roman"/>
          <w:lang w:val="ru-RU"/>
        </w:rPr>
        <w:t>внутришкольной</w:t>
      </w:r>
      <w:proofErr w:type="spellEnd"/>
      <w:r w:rsidR="006331CA" w:rsidRPr="0095573F">
        <w:rPr>
          <w:rFonts w:ascii="Times New Roman" w:hAnsi="Times New Roman" w:cs="Times New Roman"/>
          <w:lang w:val="ru-RU"/>
        </w:rPr>
        <w:t xml:space="preserve"> системы профессионального развития педагогов, в том числе для профилактики рисков, возникающих при работе с контингентом обучающихся, необходима корректная самооценка рисков образовательной организации и объективная система внутренней оценки качества образования.</w:t>
      </w:r>
    </w:p>
    <w:p w:rsidR="0095573F" w:rsidRDefault="00E87128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F81856" w:rsidRPr="0095573F">
        <w:rPr>
          <w:rFonts w:ascii="Times New Roman" w:hAnsi="Times New Roman" w:cs="Times New Roman"/>
          <w:lang w:val="ru-RU"/>
        </w:rPr>
        <w:t>Высокими п</w:t>
      </w:r>
      <w:r w:rsidR="006331CA" w:rsidRPr="0095573F">
        <w:rPr>
          <w:rFonts w:ascii="Times New Roman" w:hAnsi="Times New Roman" w:cs="Times New Roman"/>
          <w:lang w:val="ru-RU"/>
        </w:rPr>
        <w:t xml:space="preserve">оказателями наличия факторов риска </w:t>
      </w:r>
      <w:proofErr w:type="spellStart"/>
      <w:r w:rsidR="006331CA" w:rsidRPr="0095573F">
        <w:rPr>
          <w:rFonts w:ascii="Times New Roman" w:hAnsi="Times New Roman" w:cs="Times New Roman"/>
          <w:lang w:val="ru-RU"/>
        </w:rPr>
        <w:t>несформированности</w:t>
      </w:r>
      <w:proofErr w:type="spellEnd"/>
      <w:r w:rsidR="006331CA" w:rsidRPr="0095573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331CA" w:rsidRPr="0095573F">
        <w:rPr>
          <w:rFonts w:ascii="Times New Roman" w:hAnsi="Times New Roman" w:cs="Times New Roman"/>
          <w:lang w:val="ru-RU"/>
        </w:rPr>
        <w:t>внутришкольной</w:t>
      </w:r>
      <w:proofErr w:type="spellEnd"/>
      <w:r w:rsidR="006331CA" w:rsidRPr="0095573F">
        <w:rPr>
          <w:rFonts w:ascii="Times New Roman" w:hAnsi="Times New Roman" w:cs="Times New Roman"/>
          <w:lang w:val="ru-RU"/>
        </w:rPr>
        <w:t xml:space="preserve"> системы профессионального развития педагогов в</w:t>
      </w:r>
      <w:r w:rsidR="00F81856" w:rsidRPr="0095573F">
        <w:rPr>
          <w:rFonts w:ascii="Times New Roman" w:hAnsi="Times New Roman" w:cs="Times New Roman"/>
          <w:lang w:val="ru-RU"/>
        </w:rPr>
        <w:t xml:space="preserve"> нашей</w:t>
      </w:r>
      <w:r w:rsidR="0095573F">
        <w:rPr>
          <w:rFonts w:ascii="Times New Roman" w:hAnsi="Times New Roman" w:cs="Times New Roman"/>
          <w:lang w:val="ru-RU"/>
        </w:rPr>
        <w:t xml:space="preserve"> </w:t>
      </w:r>
      <w:r w:rsidR="006331CA" w:rsidRPr="0095573F">
        <w:rPr>
          <w:rFonts w:ascii="Times New Roman" w:hAnsi="Times New Roman" w:cs="Times New Roman"/>
          <w:lang w:val="ru-RU"/>
        </w:rPr>
        <w:t>школе являются:</w:t>
      </w:r>
      <w:r w:rsidR="0095573F">
        <w:rPr>
          <w:rFonts w:ascii="Times New Roman" w:hAnsi="Times New Roman" w:cs="Times New Roman"/>
          <w:lang w:val="ru-RU"/>
        </w:rPr>
        <w:t xml:space="preserve"> </w:t>
      </w:r>
    </w:p>
    <w:p w:rsidR="00C50171" w:rsidRPr="00C50171" w:rsidRDefault="00C50171" w:rsidP="00C50171">
      <w:pPr>
        <w:pStyle w:val="TableParagraph"/>
        <w:numPr>
          <w:ilvl w:val="0"/>
          <w:numId w:val="33"/>
        </w:numPr>
        <w:spacing w:line="276" w:lineRule="auto"/>
        <w:contextualSpacing/>
        <w:jc w:val="both"/>
        <w:rPr>
          <w:sz w:val="24"/>
          <w:szCs w:val="24"/>
          <w:lang w:val="ru-RU"/>
        </w:rPr>
      </w:pPr>
      <w:r w:rsidRPr="00C50171">
        <w:rPr>
          <w:sz w:val="24"/>
          <w:szCs w:val="24"/>
          <w:lang w:val="ru-RU"/>
        </w:rPr>
        <w:t xml:space="preserve">Недостаточный уровень </w:t>
      </w:r>
      <w:proofErr w:type="spellStart"/>
      <w:r w:rsidRPr="00C50171">
        <w:rPr>
          <w:sz w:val="24"/>
          <w:szCs w:val="24"/>
          <w:lang w:val="ru-RU"/>
        </w:rPr>
        <w:t>инструментализации</w:t>
      </w:r>
      <w:proofErr w:type="spellEnd"/>
      <w:r w:rsidRPr="00C50171">
        <w:rPr>
          <w:sz w:val="24"/>
          <w:szCs w:val="24"/>
          <w:lang w:val="ru-RU"/>
        </w:rPr>
        <w:t xml:space="preserve"> ВСОКО</w:t>
      </w:r>
    </w:p>
    <w:p w:rsidR="00C50171" w:rsidRPr="0095573F" w:rsidRDefault="00C50171" w:rsidP="00C50171">
      <w:pPr>
        <w:pStyle w:val="TableParagraph"/>
        <w:numPr>
          <w:ilvl w:val="0"/>
          <w:numId w:val="33"/>
        </w:numPr>
        <w:spacing w:line="276" w:lineRule="auto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Низкая доля учителей, сообщающих о возможности получить методическую помощь в школе</w:t>
      </w:r>
    </w:p>
    <w:p w:rsidR="00C50171" w:rsidRPr="0095573F" w:rsidRDefault="00C50171" w:rsidP="00C50171">
      <w:pPr>
        <w:pStyle w:val="TableParagraph"/>
        <w:numPr>
          <w:ilvl w:val="0"/>
          <w:numId w:val="33"/>
        </w:numPr>
        <w:tabs>
          <w:tab w:val="left" w:pos="1818"/>
          <w:tab w:val="left" w:pos="2563"/>
          <w:tab w:val="left" w:pos="3824"/>
          <w:tab w:val="left" w:pos="5310"/>
          <w:tab w:val="left" w:pos="6202"/>
          <w:tab w:val="left" w:pos="7655"/>
        </w:tabs>
        <w:spacing w:line="276" w:lineRule="auto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Низкая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доля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учителей,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прошедших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курсы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повышения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квалификации, соответствующие их профессиональным потребностям</w:t>
      </w:r>
    </w:p>
    <w:p w:rsidR="00C50171" w:rsidRPr="0095573F" w:rsidRDefault="00C50171" w:rsidP="00C50171">
      <w:pPr>
        <w:pStyle w:val="TableParagraph"/>
        <w:numPr>
          <w:ilvl w:val="0"/>
          <w:numId w:val="33"/>
        </w:numPr>
        <w:spacing w:line="276" w:lineRule="auto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Низкая доля учителей, удовлетворённых возможностями для профессионального развития</w:t>
      </w:r>
    </w:p>
    <w:p w:rsidR="00C50171" w:rsidRPr="0095573F" w:rsidRDefault="00C50171" w:rsidP="00C50171">
      <w:pPr>
        <w:pStyle w:val="TableParagraph"/>
        <w:numPr>
          <w:ilvl w:val="0"/>
          <w:numId w:val="33"/>
        </w:numPr>
        <w:spacing w:line="276" w:lineRule="auto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Низкая доля учителей, вовлечённых в систему наставничества (</w:t>
      </w:r>
      <w:proofErr w:type="spellStart"/>
      <w:r w:rsidRPr="0095573F">
        <w:rPr>
          <w:sz w:val="24"/>
          <w:szCs w:val="24"/>
          <w:lang w:val="ru-RU"/>
        </w:rPr>
        <w:t>менторства</w:t>
      </w:r>
      <w:proofErr w:type="spellEnd"/>
      <w:r w:rsidRPr="0095573F">
        <w:rPr>
          <w:sz w:val="24"/>
          <w:szCs w:val="24"/>
          <w:lang w:val="ru-RU"/>
        </w:rPr>
        <w:t>)</w:t>
      </w:r>
    </w:p>
    <w:p w:rsidR="00C50171" w:rsidRPr="0095573F" w:rsidRDefault="00C50171" w:rsidP="00C50171">
      <w:pPr>
        <w:pStyle w:val="TableParagraph"/>
        <w:numPr>
          <w:ilvl w:val="0"/>
          <w:numId w:val="33"/>
        </w:numPr>
        <w:tabs>
          <w:tab w:val="left" w:pos="1869"/>
          <w:tab w:val="left" w:pos="2666"/>
          <w:tab w:val="left" w:pos="3978"/>
          <w:tab w:val="left" w:pos="5593"/>
          <w:tab w:val="left" w:pos="6027"/>
          <w:tab w:val="left" w:pos="7164"/>
        </w:tabs>
        <w:spacing w:line="276" w:lineRule="auto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Низкая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доля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учителей,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включённых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процесс</w:t>
      </w:r>
      <w:r>
        <w:rPr>
          <w:sz w:val="24"/>
          <w:szCs w:val="24"/>
          <w:lang w:val="ru-RU"/>
        </w:rPr>
        <w:t xml:space="preserve"> </w:t>
      </w:r>
      <w:r w:rsidRPr="0095573F">
        <w:rPr>
          <w:sz w:val="24"/>
          <w:szCs w:val="24"/>
          <w:lang w:val="ru-RU"/>
        </w:rPr>
        <w:t>профессионального сопровождения после прохождения курсов повышения квалификации</w:t>
      </w:r>
    </w:p>
    <w:p w:rsidR="00C50171" w:rsidRPr="00C50171" w:rsidRDefault="00C50171" w:rsidP="00C50171">
      <w:pPr>
        <w:pStyle w:val="TableParagraph"/>
        <w:numPr>
          <w:ilvl w:val="0"/>
          <w:numId w:val="33"/>
        </w:numPr>
        <w:spacing w:line="276" w:lineRule="auto"/>
        <w:contextualSpacing/>
        <w:jc w:val="both"/>
        <w:rPr>
          <w:sz w:val="24"/>
          <w:szCs w:val="24"/>
          <w:lang w:val="ru-RU"/>
        </w:rPr>
      </w:pPr>
      <w:r w:rsidRPr="00C50171">
        <w:rPr>
          <w:sz w:val="24"/>
          <w:szCs w:val="24"/>
          <w:lang w:val="ru-RU"/>
        </w:rPr>
        <w:t>Низкая эффективность методических мероприятий</w:t>
      </w:r>
    </w:p>
    <w:p w:rsidR="00C50171" w:rsidRPr="00C50171" w:rsidRDefault="00C50171" w:rsidP="00C50171">
      <w:pPr>
        <w:pStyle w:val="TableParagraph"/>
        <w:numPr>
          <w:ilvl w:val="0"/>
          <w:numId w:val="33"/>
        </w:numPr>
        <w:spacing w:line="276" w:lineRule="auto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Низкая доля учителей, уверенных в том, что могут помочь обучающимся ценить</w:t>
      </w:r>
      <w:r>
        <w:rPr>
          <w:sz w:val="24"/>
          <w:szCs w:val="24"/>
          <w:lang w:val="ru-RU"/>
        </w:rPr>
        <w:t xml:space="preserve"> </w:t>
      </w:r>
      <w:r w:rsidRPr="00C50171">
        <w:rPr>
          <w:sz w:val="24"/>
          <w:szCs w:val="24"/>
          <w:lang w:val="ru-RU"/>
        </w:rPr>
        <w:t>учёбу</w:t>
      </w:r>
    </w:p>
    <w:p w:rsidR="00C50171" w:rsidRPr="0095573F" w:rsidRDefault="00C50171" w:rsidP="00C50171">
      <w:pPr>
        <w:pStyle w:val="TableParagraph"/>
        <w:numPr>
          <w:ilvl w:val="0"/>
          <w:numId w:val="33"/>
        </w:numPr>
        <w:spacing w:line="276" w:lineRule="auto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Низкий уровень использования цифровых образовательных ресурсов учителями</w:t>
      </w:r>
    </w:p>
    <w:p w:rsidR="00C50171" w:rsidRPr="0095573F" w:rsidRDefault="00C50171" w:rsidP="00C50171">
      <w:pPr>
        <w:pStyle w:val="TableParagraph"/>
        <w:numPr>
          <w:ilvl w:val="0"/>
          <w:numId w:val="33"/>
        </w:numPr>
        <w:spacing w:line="276" w:lineRule="auto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Низкая оценка профессиональных компетенций учителей</w:t>
      </w:r>
    </w:p>
    <w:p w:rsidR="00C50171" w:rsidRPr="0095573F" w:rsidRDefault="00C50171" w:rsidP="00C50171">
      <w:pPr>
        <w:pStyle w:val="TableParagraph"/>
        <w:numPr>
          <w:ilvl w:val="0"/>
          <w:numId w:val="33"/>
        </w:numPr>
        <w:spacing w:line="276" w:lineRule="auto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 xml:space="preserve">Недостаточный уровень учёта </w:t>
      </w:r>
      <w:proofErr w:type="gramStart"/>
      <w:r w:rsidRPr="0095573F">
        <w:rPr>
          <w:sz w:val="24"/>
          <w:szCs w:val="24"/>
          <w:lang w:val="ru-RU"/>
        </w:rPr>
        <w:t>индивидуальных возможностей</w:t>
      </w:r>
      <w:proofErr w:type="gramEnd"/>
      <w:r w:rsidRPr="0095573F">
        <w:rPr>
          <w:sz w:val="24"/>
          <w:szCs w:val="24"/>
          <w:lang w:val="ru-RU"/>
        </w:rPr>
        <w:t xml:space="preserve"> обучающихся в учебном процессе</w:t>
      </w:r>
    </w:p>
    <w:p w:rsidR="00C50171" w:rsidRPr="0095573F" w:rsidRDefault="002D620D" w:rsidP="00C50171">
      <w:pPr>
        <w:pStyle w:val="TableParagraph"/>
        <w:numPr>
          <w:ilvl w:val="0"/>
          <w:numId w:val="33"/>
        </w:numPr>
        <w:spacing w:line="276" w:lineRule="auto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Низкий уровень и</w:t>
      </w:r>
      <w:r w:rsidR="00C50171" w:rsidRPr="0095573F">
        <w:rPr>
          <w:sz w:val="24"/>
          <w:szCs w:val="24"/>
          <w:lang w:val="ru-RU"/>
        </w:rPr>
        <w:t>спользовани</w:t>
      </w:r>
      <w:r>
        <w:rPr>
          <w:sz w:val="24"/>
          <w:szCs w:val="24"/>
          <w:lang w:val="ru-RU"/>
        </w:rPr>
        <w:t>я</w:t>
      </w:r>
      <w:r w:rsidR="00C50171" w:rsidRPr="0095573F">
        <w:rPr>
          <w:sz w:val="24"/>
          <w:szCs w:val="24"/>
          <w:lang w:val="ru-RU"/>
        </w:rPr>
        <w:t xml:space="preserve"> учителями элементов формирующего оценивания</w:t>
      </w:r>
    </w:p>
    <w:p w:rsidR="00B331F4" w:rsidRPr="002D620D" w:rsidRDefault="00C50171" w:rsidP="0095573F">
      <w:pPr>
        <w:pStyle w:val="TableParagraph"/>
        <w:numPr>
          <w:ilvl w:val="0"/>
          <w:numId w:val="33"/>
        </w:numPr>
        <w:spacing w:line="276" w:lineRule="auto"/>
        <w:contextualSpacing/>
        <w:jc w:val="both"/>
        <w:rPr>
          <w:sz w:val="24"/>
          <w:szCs w:val="24"/>
          <w:lang w:val="ru-RU"/>
        </w:rPr>
      </w:pPr>
      <w:r w:rsidRPr="0095573F">
        <w:rPr>
          <w:sz w:val="24"/>
          <w:szCs w:val="24"/>
          <w:lang w:val="ru-RU"/>
        </w:rPr>
        <w:t>Низкий уровень использования современных педагогических технологий</w:t>
      </w:r>
      <w:r w:rsidR="002D620D">
        <w:rPr>
          <w:sz w:val="24"/>
          <w:szCs w:val="24"/>
          <w:lang w:val="ru-RU"/>
        </w:rPr>
        <w:t>.</w:t>
      </w:r>
    </w:p>
    <w:p w:rsidR="00245DA7" w:rsidRDefault="00245DA7" w:rsidP="00E87128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:rsidR="00245DA7" w:rsidRDefault="00245DA7" w:rsidP="00E87128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:rsidR="00245DA7" w:rsidRDefault="00245DA7" w:rsidP="00E87128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:rsidR="00245DA7" w:rsidRDefault="00245DA7" w:rsidP="00E87128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:rsidR="0095573F" w:rsidRPr="00E87128" w:rsidRDefault="006331CA" w:rsidP="00E87128">
      <w:pPr>
        <w:pStyle w:val="a3"/>
        <w:spacing w:line="27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E87128">
        <w:rPr>
          <w:rFonts w:ascii="Times New Roman" w:hAnsi="Times New Roman" w:cs="Times New Roman"/>
          <w:b/>
          <w:lang w:val="ru-RU"/>
        </w:rPr>
        <w:t xml:space="preserve">Анализ сильных и слабых сторон школы с точки зрения </w:t>
      </w:r>
      <w:proofErr w:type="spellStart"/>
      <w:r w:rsidRPr="00E87128">
        <w:rPr>
          <w:rFonts w:ascii="Times New Roman" w:hAnsi="Times New Roman" w:cs="Times New Roman"/>
          <w:b/>
          <w:lang w:val="ru-RU"/>
        </w:rPr>
        <w:t>сформированности</w:t>
      </w:r>
      <w:proofErr w:type="spellEnd"/>
      <w:r w:rsidRPr="00E87128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517F07" w:rsidRPr="00E87128">
        <w:rPr>
          <w:rFonts w:ascii="Times New Roman" w:hAnsi="Times New Roman" w:cs="Times New Roman"/>
          <w:b/>
          <w:lang w:val="ru-RU"/>
        </w:rPr>
        <w:t>внутришкольной</w:t>
      </w:r>
      <w:proofErr w:type="spellEnd"/>
      <w:r w:rsidR="00517F07" w:rsidRPr="00E87128">
        <w:rPr>
          <w:rFonts w:ascii="Times New Roman" w:hAnsi="Times New Roman" w:cs="Times New Roman"/>
          <w:b/>
          <w:lang w:val="ru-RU"/>
        </w:rPr>
        <w:t xml:space="preserve"> системы профессионального развития педагогов и</w:t>
      </w:r>
      <w:r w:rsidR="0095573F" w:rsidRPr="00E87128">
        <w:rPr>
          <w:rFonts w:ascii="Times New Roman" w:hAnsi="Times New Roman" w:cs="Times New Roman"/>
          <w:b/>
          <w:lang w:val="ru-RU"/>
        </w:rPr>
        <w:t xml:space="preserve"> </w:t>
      </w:r>
      <w:r w:rsidRPr="00E87128">
        <w:rPr>
          <w:rFonts w:ascii="Times New Roman" w:hAnsi="Times New Roman" w:cs="Times New Roman"/>
          <w:b/>
          <w:lang w:val="ru-RU"/>
        </w:rPr>
        <w:t>системы</w:t>
      </w:r>
      <w:r w:rsidR="0095573F" w:rsidRPr="00E87128">
        <w:rPr>
          <w:rFonts w:ascii="Times New Roman" w:hAnsi="Times New Roman" w:cs="Times New Roman"/>
          <w:b/>
          <w:lang w:val="ru-RU"/>
        </w:rPr>
        <w:t xml:space="preserve"> </w:t>
      </w:r>
      <w:r w:rsidRPr="00E87128">
        <w:rPr>
          <w:rFonts w:ascii="Times New Roman" w:hAnsi="Times New Roman" w:cs="Times New Roman"/>
          <w:b/>
          <w:lang w:val="ru-RU"/>
        </w:rPr>
        <w:t>непрерывного повышения квалификации учителями школы.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7"/>
        <w:gridCol w:w="4146"/>
        <w:gridCol w:w="4939"/>
      </w:tblGrid>
      <w:tr w:rsidR="00F81856" w:rsidRPr="0095573F" w:rsidTr="00E87128"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81856" w:rsidRPr="0095573F" w:rsidRDefault="00F81856" w:rsidP="0095573F">
            <w:pPr>
              <w:tabs>
                <w:tab w:val="left" w:pos="584"/>
              </w:tabs>
              <w:snapToGri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Внутренняя среда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856" w:rsidRPr="0095573F" w:rsidRDefault="00F81856" w:rsidP="00E87128">
            <w:pPr>
              <w:pStyle w:val="7"/>
              <w:tabs>
                <w:tab w:val="left" w:pos="332"/>
              </w:tabs>
              <w:suppressAutoHyphens/>
              <w:snapToGrid w:val="0"/>
              <w:spacing w:before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proofErr w:type="spellStart"/>
            <w:r w:rsidRPr="0095573F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Сильные</w:t>
            </w:r>
            <w:proofErr w:type="spellEnd"/>
            <w:r w:rsidRPr="0095573F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 w:rsidRPr="0095573F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56" w:rsidRPr="0095573F" w:rsidRDefault="00F81856" w:rsidP="0095573F">
            <w:pPr>
              <w:pStyle w:val="7"/>
              <w:suppressAutoHyphens/>
              <w:snapToGrid w:val="0"/>
              <w:spacing w:before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proofErr w:type="spellStart"/>
            <w:r w:rsidRPr="0095573F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Слабые</w:t>
            </w:r>
            <w:proofErr w:type="spellEnd"/>
            <w:r w:rsidRPr="0095573F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 w:rsidRPr="0095573F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стороны</w:t>
            </w:r>
            <w:proofErr w:type="spellEnd"/>
          </w:p>
        </w:tc>
      </w:tr>
      <w:tr w:rsidR="00F81856" w:rsidRPr="00595D2F" w:rsidTr="00E87128">
        <w:trPr>
          <w:trHeight w:val="267"/>
        </w:trPr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856" w:rsidRPr="0095573F" w:rsidRDefault="00F81856" w:rsidP="0095573F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856" w:rsidRPr="0095573F" w:rsidRDefault="00F81856" w:rsidP="00E87128">
            <w:pPr>
              <w:pStyle w:val="ad"/>
              <w:numPr>
                <w:ilvl w:val="0"/>
                <w:numId w:val="10"/>
              </w:numPr>
              <w:tabs>
                <w:tab w:val="left" w:pos="189"/>
                <w:tab w:val="left" w:pos="332"/>
              </w:tabs>
              <w:snapToGrid w:val="0"/>
              <w:spacing w:line="276" w:lineRule="auto"/>
              <w:ind w:left="0" w:firstLine="0"/>
              <w:contextualSpacing/>
              <w:rPr>
                <w:bCs/>
                <w:kern w:val="32"/>
                <w:lang w:val="x-none"/>
              </w:rPr>
            </w:pPr>
            <w:r w:rsidRPr="0095573F">
              <w:rPr>
                <w:bCs/>
                <w:kern w:val="32"/>
                <w:lang w:val="x-none"/>
              </w:rPr>
              <w:t>Школа обеспечена кадрами.</w:t>
            </w:r>
            <w:r w:rsidR="00517F07" w:rsidRPr="0095573F">
              <w:rPr>
                <w:bCs/>
                <w:kern w:val="32"/>
                <w:lang w:val="ru-RU"/>
              </w:rPr>
              <w:t xml:space="preserve"> Отсутствие педагогических вакансий.</w:t>
            </w:r>
          </w:p>
          <w:p w:rsidR="00F81856" w:rsidRPr="0095573F" w:rsidRDefault="00F81856" w:rsidP="00E87128">
            <w:pPr>
              <w:widowControl/>
              <w:numPr>
                <w:ilvl w:val="0"/>
                <w:numId w:val="10"/>
              </w:numPr>
              <w:tabs>
                <w:tab w:val="left" w:pos="189"/>
                <w:tab w:val="left" w:pos="332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Участники образовательного процесса заинтересованы в переходе школы в эффективный режим работы</w:t>
            </w:r>
          </w:p>
          <w:p w:rsidR="00F81856" w:rsidRPr="0095573F" w:rsidRDefault="00CA0924" w:rsidP="00E87128">
            <w:pPr>
              <w:widowControl/>
              <w:numPr>
                <w:ilvl w:val="0"/>
                <w:numId w:val="10"/>
              </w:numPr>
              <w:tabs>
                <w:tab w:val="left" w:pos="189"/>
                <w:tab w:val="left" w:pos="332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76,9 </w:t>
            </w:r>
            <w:r w:rsidR="00F81856"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% педагогов – </w:t>
            </w:r>
            <w:r w:rsidR="00E87128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первой </w:t>
            </w:r>
            <w:r w:rsidR="00F81856"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и высшей квалификационной категории</w:t>
            </w:r>
          </w:p>
          <w:p w:rsidR="001E54D8" w:rsidRPr="0095573F" w:rsidRDefault="00CA0924" w:rsidP="00E87128">
            <w:pPr>
              <w:widowControl/>
              <w:numPr>
                <w:ilvl w:val="0"/>
                <w:numId w:val="10"/>
              </w:numPr>
              <w:tabs>
                <w:tab w:val="left" w:pos="189"/>
                <w:tab w:val="left" w:pos="332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proofErr w:type="spellStart"/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Сформированы</w:t>
            </w:r>
            <w:proofErr w:type="spellEnd"/>
            <w:r w:rsid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="00F81856"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методические объединения педагогов.</w:t>
            </w:r>
          </w:p>
          <w:p w:rsidR="001E54D8" w:rsidRPr="0095573F" w:rsidRDefault="001E54D8" w:rsidP="00E87128">
            <w:pPr>
              <w:widowControl/>
              <w:numPr>
                <w:ilvl w:val="0"/>
                <w:numId w:val="10"/>
              </w:numPr>
              <w:tabs>
                <w:tab w:val="left" w:pos="189"/>
                <w:tab w:val="left" w:pos="332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Наличие 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сильной 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группы учителей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начальной школы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, способных 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к активным</w:t>
            </w:r>
            <w:r w:rsid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измененениям</w:t>
            </w:r>
            <w:proofErr w:type="spellEnd"/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 в профессиональной деятельности</w:t>
            </w:r>
          </w:p>
          <w:p w:rsidR="00F81856" w:rsidRPr="0095573F" w:rsidRDefault="00F81856" w:rsidP="00E87128">
            <w:pPr>
              <w:widowControl/>
              <w:numPr>
                <w:ilvl w:val="0"/>
                <w:numId w:val="10"/>
              </w:numPr>
              <w:tabs>
                <w:tab w:val="left" w:pos="189"/>
                <w:tab w:val="left" w:pos="332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Разработана с</w:t>
            </w:r>
            <w:r w:rsidR="00CA0924"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истема стимулирования педагогов </w:t>
            </w:r>
            <w:r w:rsidR="00CA0924"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(система эффективного контракта) </w:t>
            </w:r>
          </w:p>
          <w:p w:rsidR="000F1DF5" w:rsidRPr="0095573F" w:rsidRDefault="000F1DF5" w:rsidP="00E87128">
            <w:pPr>
              <w:widowControl/>
              <w:numPr>
                <w:ilvl w:val="0"/>
                <w:numId w:val="10"/>
              </w:numPr>
              <w:tabs>
                <w:tab w:val="left" w:pos="189"/>
                <w:tab w:val="left" w:pos="332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Активное использование педагогами начальной школы проектной деятельности учащихся, системы формирующего оценивания.</w:t>
            </w:r>
          </w:p>
          <w:p w:rsidR="00F81856" w:rsidRPr="0095573F" w:rsidRDefault="00F81856" w:rsidP="00E87128">
            <w:pPr>
              <w:widowControl/>
              <w:tabs>
                <w:tab w:val="left" w:pos="332"/>
                <w:tab w:val="left" w:pos="483"/>
              </w:tabs>
              <w:autoSpaceDN/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56" w:rsidRPr="0095573F" w:rsidRDefault="00F81856" w:rsidP="00E87128">
            <w:pPr>
              <w:widowControl/>
              <w:numPr>
                <w:ilvl w:val="0"/>
                <w:numId w:val="11"/>
              </w:numPr>
              <w:tabs>
                <w:tab w:val="left" w:pos="304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Загруженность педагогов</w:t>
            </w:r>
            <w:r w:rsidR="00CA0924"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(не менее 1,5 ставок)</w:t>
            </w:r>
            <w:r w:rsid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с целью получения </w:t>
            </w:r>
            <w:r w:rsidR="00E87128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достойной заработной платы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, </w:t>
            </w:r>
            <w:r w:rsidR="00E87128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и,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 как следствие</w:t>
            </w:r>
            <w:r w:rsidR="00E87128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,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 </w:t>
            </w:r>
            <w:r w:rsidR="00CA0924"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наличие у некоторых учителей</w:t>
            </w:r>
            <w:r w:rsid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«синдром</w:t>
            </w:r>
            <w:r w:rsidR="00CA0924"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а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 профессионального выгорания».</w:t>
            </w:r>
          </w:p>
          <w:p w:rsidR="00CA0924" w:rsidRPr="0095573F" w:rsidRDefault="00CA0924" w:rsidP="00E87128">
            <w:pPr>
              <w:widowControl/>
              <w:numPr>
                <w:ilvl w:val="0"/>
                <w:numId w:val="10"/>
              </w:numPr>
              <w:tabs>
                <w:tab w:val="left" w:pos="304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Наличие у всех педагогов (по итогам</w:t>
            </w:r>
          </w:p>
          <w:p w:rsidR="000F1DF5" w:rsidRPr="0095573F" w:rsidRDefault="00CA0924" w:rsidP="00E87128">
            <w:pPr>
              <w:widowControl/>
              <w:tabs>
                <w:tab w:val="left" w:pos="304"/>
              </w:tabs>
              <w:autoSpaceDN/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мониторинга) п</w:t>
            </w:r>
            <w:proofErr w:type="spellStart"/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сихолого</w:t>
            </w:r>
            <w:proofErr w:type="spellEnd"/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-педагогически</w:t>
            </w:r>
            <w:r w:rsidR="000F1DF5"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х</w:t>
            </w:r>
          </w:p>
          <w:p w:rsidR="00CA0924" w:rsidRPr="0095573F" w:rsidRDefault="00CA0924" w:rsidP="00E87128">
            <w:pPr>
              <w:widowControl/>
              <w:tabs>
                <w:tab w:val="left" w:pos="304"/>
              </w:tabs>
              <w:autoSpaceDN/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дефицит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ов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 и</w:t>
            </w:r>
            <w:r w:rsid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 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методически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х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 дефицит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ов</w:t>
            </w:r>
          </w:p>
          <w:p w:rsidR="00CA0924" w:rsidRPr="0095573F" w:rsidRDefault="00CA0924" w:rsidP="00E87128">
            <w:pPr>
              <w:widowControl/>
              <w:tabs>
                <w:tab w:val="left" w:pos="304"/>
              </w:tabs>
              <w:autoSpaceDN/>
              <w:snapToGrid w:val="0"/>
              <w:spacing w:line="276" w:lineRule="auto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(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основы формирования содержания образования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; 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формы реализации учебного процесса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)</w:t>
            </w:r>
          </w:p>
          <w:p w:rsidR="00F81856" w:rsidRPr="0095573F" w:rsidRDefault="00F81856" w:rsidP="00E87128">
            <w:pPr>
              <w:widowControl/>
              <w:numPr>
                <w:ilvl w:val="0"/>
                <w:numId w:val="11"/>
              </w:numPr>
              <w:tabs>
                <w:tab w:val="left" w:pos="304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 </w:t>
            </w:r>
            <w:r w:rsidR="001E54D8"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Недостаточная квалификация административно-управленческого аппарата в области методической поддержки педагогов; </w:t>
            </w:r>
          </w:p>
          <w:p w:rsidR="003F1A56" w:rsidRPr="0095573F" w:rsidRDefault="001E54D8" w:rsidP="00E87128">
            <w:pPr>
              <w:widowControl/>
              <w:numPr>
                <w:ilvl w:val="0"/>
                <w:numId w:val="11"/>
              </w:numPr>
              <w:tabs>
                <w:tab w:val="left" w:pos="304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Слабо сформированная система ВСОКО основной и средней школы (непрозрачная, несистемная)</w:t>
            </w:r>
          </w:p>
          <w:p w:rsidR="000F1DF5" w:rsidRPr="0095573F" w:rsidRDefault="000F1DF5" w:rsidP="00E87128">
            <w:pPr>
              <w:widowControl/>
              <w:numPr>
                <w:ilvl w:val="0"/>
                <w:numId w:val="11"/>
              </w:numPr>
              <w:tabs>
                <w:tab w:val="left" w:pos="304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Незначительное количество учителей основной школы, использующих на уроках современные педагогические технологии, и систему формирующего оценивания.</w:t>
            </w:r>
          </w:p>
        </w:tc>
      </w:tr>
      <w:tr w:rsidR="00F81856" w:rsidRPr="0095573F" w:rsidTr="00E87128">
        <w:trPr>
          <w:trHeight w:val="326"/>
        </w:trPr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81856" w:rsidRPr="0095573F" w:rsidRDefault="00F81856" w:rsidP="0095573F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</w:pP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856" w:rsidRPr="0095573F" w:rsidRDefault="00F81856" w:rsidP="00E87128">
            <w:pPr>
              <w:pStyle w:val="7"/>
              <w:tabs>
                <w:tab w:val="left" w:pos="332"/>
              </w:tabs>
              <w:suppressAutoHyphens/>
              <w:snapToGrid w:val="0"/>
              <w:spacing w:before="0" w:line="276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</w:rPr>
            </w:pPr>
            <w:proofErr w:type="spellStart"/>
            <w:r w:rsidRPr="0095573F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</w:rPr>
              <w:t>Благоприятные</w:t>
            </w:r>
            <w:proofErr w:type="spellEnd"/>
            <w:r w:rsidRPr="0095573F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</w:rPr>
              <w:t xml:space="preserve"> </w:t>
            </w:r>
            <w:proofErr w:type="spellStart"/>
            <w:r w:rsidRPr="0095573F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56" w:rsidRPr="0095573F" w:rsidRDefault="00F81856" w:rsidP="00E87128">
            <w:pPr>
              <w:pStyle w:val="7"/>
              <w:suppressAutoHyphens/>
              <w:snapToGrid w:val="0"/>
              <w:spacing w:before="0" w:line="276" w:lineRule="auto"/>
              <w:contextualSpacing/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</w:rPr>
            </w:pPr>
            <w:proofErr w:type="spellStart"/>
            <w:r w:rsidRPr="0095573F">
              <w:rPr>
                <w:rFonts w:ascii="Times New Roman" w:hAnsi="Times New Roman" w:cs="Times New Roman"/>
                <w:b/>
                <w:bCs/>
                <w:color w:val="auto"/>
                <w:kern w:val="32"/>
                <w:sz w:val="24"/>
                <w:szCs w:val="24"/>
              </w:rPr>
              <w:t>Угрозы</w:t>
            </w:r>
            <w:proofErr w:type="spellEnd"/>
          </w:p>
        </w:tc>
      </w:tr>
      <w:tr w:rsidR="00F81856" w:rsidRPr="00595D2F" w:rsidTr="00E87128">
        <w:trPr>
          <w:trHeight w:val="699"/>
        </w:trPr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856" w:rsidRPr="0095573F" w:rsidRDefault="00F81856" w:rsidP="0095573F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73F" w:rsidRDefault="00F81856" w:rsidP="00E87128">
            <w:pPr>
              <w:widowControl/>
              <w:numPr>
                <w:ilvl w:val="0"/>
                <w:numId w:val="14"/>
              </w:numPr>
              <w:tabs>
                <w:tab w:val="left" w:pos="332"/>
              </w:tabs>
              <w:autoSpaceDE/>
              <w:autoSpaceDN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Совершенствование системы управления.</w:t>
            </w:r>
            <w:r w:rsid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 </w:t>
            </w:r>
          </w:p>
          <w:p w:rsidR="00F81856" w:rsidRPr="0095573F" w:rsidRDefault="00F81856" w:rsidP="00E87128">
            <w:pPr>
              <w:widowControl/>
              <w:numPr>
                <w:ilvl w:val="0"/>
                <w:numId w:val="14"/>
              </w:numPr>
              <w:tabs>
                <w:tab w:val="left" w:pos="332"/>
              </w:tabs>
              <w:autoSpaceDE/>
              <w:autoSpaceDN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Повышение уровня профессиональной квалификации и компетентности педагогических работников</w:t>
            </w:r>
            <w:r w:rsidR="00CA0924"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чер</w:t>
            </w:r>
            <w:r w:rsidR="00D94014"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ез курсы повышения квалификации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. </w:t>
            </w:r>
          </w:p>
          <w:p w:rsidR="00F81856" w:rsidRPr="0095573F" w:rsidRDefault="00F81856" w:rsidP="00E87128">
            <w:pPr>
              <w:widowControl/>
              <w:numPr>
                <w:ilvl w:val="0"/>
                <w:numId w:val="14"/>
              </w:numPr>
              <w:tabs>
                <w:tab w:val="left" w:pos="332"/>
              </w:tabs>
              <w:autoSpaceDE/>
              <w:autoSpaceDN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Организация мониторинга образовательных результатов.</w:t>
            </w:r>
          </w:p>
          <w:p w:rsidR="00F81856" w:rsidRPr="0095573F" w:rsidRDefault="00F81856" w:rsidP="00E87128">
            <w:pPr>
              <w:widowControl/>
              <w:numPr>
                <w:ilvl w:val="0"/>
                <w:numId w:val="12"/>
              </w:numPr>
              <w:tabs>
                <w:tab w:val="left" w:pos="332"/>
              </w:tabs>
              <w:autoSpaceDN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Мотивация педагогических работников на использование современных образовательных технологий, обеспечивающих качество образования.</w:t>
            </w:r>
          </w:p>
          <w:p w:rsidR="00F81856" w:rsidRPr="0095573F" w:rsidRDefault="00F81856" w:rsidP="00E87128">
            <w:pPr>
              <w:widowControl/>
              <w:numPr>
                <w:ilvl w:val="0"/>
                <w:numId w:val="12"/>
              </w:numPr>
              <w:tabs>
                <w:tab w:val="left" w:pos="332"/>
              </w:tabs>
              <w:autoSpaceDN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lastRenderedPageBreak/>
              <w:t>Отслеживание результативности перехода в эффективный режим развития школы.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56" w:rsidRPr="0095573F" w:rsidRDefault="00F81856" w:rsidP="00E87128">
            <w:pPr>
              <w:widowControl/>
              <w:numPr>
                <w:ilvl w:val="0"/>
                <w:numId w:val="13"/>
              </w:numPr>
              <w:tabs>
                <w:tab w:val="left" w:pos="304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lastRenderedPageBreak/>
              <w:t>Поступление</w:t>
            </w:r>
            <w:r w:rsid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обучающихся</w:t>
            </w:r>
            <w:r w:rsidR="00CA0924"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в течение учебного года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, </w:t>
            </w:r>
            <w:r w:rsidR="00CA0924"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имеющих низкую мотивацию к учению на ступень основной</w:t>
            </w:r>
            <w:r w:rsidR="00A3083E"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r w:rsidR="00AD5435"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школы </w:t>
            </w:r>
            <w:r w:rsidR="00A3083E"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и отсутствие рабочей системы адаптации таких учащихся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</w:p>
          <w:p w:rsidR="00F81856" w:rsidRPr="008A66BF" w:rsidRDefault="00636A20" w:rsidP="00E87128">
            <w:pPr>
              <w:widowControl/>
              <w:numPr>
                <w:ilvl w:val="0"/>
                <w:numId w:val="13"/>
              </w:numPr>
              <w:tabs>
                <w:tab w:val="left" w:pos="304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Наличие учащихся-мигрантов </w:t>
            </w:r>
            <w:r w:rsidR="00F81856"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(</w:t>
            </w:r>
            <w:r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9</w:t>
            </w:r>
            <w:r w:rsidR="00F81856"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%)</w:t>
            </w:r>
            <w:r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инофонов</w:t>
            </w:r>
            <w:proofErr w:type="spellEnd"/>
            <w:r w:rsidR="00F81856"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, для которых русский язык не является родным и</w:t>
            </w:r>
            <w:r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ли языком повседневного общения и неготовность</w:t>
            </w:r>
            <w:r w:rsidR="0095573F"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</w:t>
            </w:r>
            <w:r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большинства педагогов к индивидуальному сопровождению таких учащихся</w:t>
            </w:r>
          </w:p>
          <w:p w:rsidR="00636A20" w:rsidRPr="008A66BF" w:rsidRDefault="00636A20" w:rsidP="00E87128">
            <w:pPr>
              <w:widowControl/>
              <w:numPr>
                <w:ilvl w:val="0"/>
                <w:numId w:val="13"/>
              </w:numPr>
              <w:tabs>
                <w:tab w:val="left" w:pos="304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Наличие учащихся ОВЗ, и неготовность педагогов вести </w:t>
            </w:r>
            <w:proofErr w:type="spellStart"/>
            <w:r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индивидуальую</w:t>
            </w:r>
            <w:proofErr w:type="spellEnd"/>
            <w:r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 точечную работу с такими обучающимися.</w:t>
            </w:r>
          </w:p>
          <w:p w:rsidR="00F81856" w:rsidRPr="0095573F" w:rsidRDefault="00B331F4" w:rsidP="00B331F4">
            <w:pPr>
              <w:widowControl/>
              <w:numPr>
                <w:ilvl w:val="0"/>
                <w:numId w:val="13"/>
              </w:numPr>
              <w:tabs>
                <w:tab w:val="left" w:pos="304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Слабый</w:t>
            </w:r>
            <w:r w:rsidRPr="00B331F4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ru-RU"/>
              </w:rPr>
              <w:t>интерес</w:t>
            </w:r>
            <w:r w:rsidRPr="00B331F4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ru-RU"/>
              </w:rPr>
              <w:t xml:space="preserve"> </w:t>
            </w:r>
            <w:r w:rsidR="00636A20" w:rsidRPr="00B331F4">
              <w:rPr>
                <w:rFonts w:ascii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x-none"/>
              </w:rPr>
              <w:t xml:space="preserve"> </w:t>
            </w:r>
            <w:r w:rsidR="00636A20"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родителей</w:t>
            </w:r>
            <w:proofErr w:type="gramEnd"/>
            <w:r w:rsidR="00636A20"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 как участников образовательного процесса к </w:t>
            </w:r>
            <w:r w:rsidR="00636A20"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lastRenderedPageBreak/>
              <w:t>взаимодействию с педагогами по вопросам сопровождения своих детей в рамках образовательного процесса.</w:t>
            </w:r>
            <w:r w:rsidR="0095573F"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 </w:t>
            </w:r>
          </w:p>
        </w:tc>
      </w:tr>
    </w:tbl>
    <w:p w:rsidR="0095573F" w:rsidRDefault="0095573F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</w:t>
      </w:r>
    </w:p>
    <w:p w:rsidR="00B84A58" w:rsidRPr="0095573F" w:rsidRDefault="00E87128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  <w:r w:rsidR="00636A20" w:rsidRPr="0095573F">
        <w:rPr>
          <w:rFonts w:ascii="Times New Roman" w:hAnsi="Times New Roman" w:cs="Times New Roman"/>
          <w:b/>
          <w:lang w:val="ru-RU"/>
        </w:rPr>
        <w:t xml:space="preserve">Второй высоко выраженный риск </w:t>
      </w:r>
      <w:r w:rsidR="00636A20" w:rsidRPr="0095573F">
        <w:rPr>
          <w:rFonts w:ascii="Times New Roman" w:hAnsi="Times New Roman" w:cs="Times New Roman"/>
          <w:lang w:val="ru-RU"/>
        </w:rPr>
        <w:t xml:space="preserve">для школы </w:t>
      </w:r>
      <w:r w:rsidR="00636A20" w:rsidRPr="0095573F">
        <w:rPr>
          <w:rFonts w:ascii="Times New Roman" w:hAnsi="Times New Roman" w:cs="Times New Roman"/>
          <w:b/>
          <w:lang w:val="ru-RU"/>
        </w:rPr>
        <w:t>- н</w:t>
      </w:r>
      <w:r w:rsidR="006331CA" w:rsidRPr="0095573F">
        <w:rPr>
          <w:rFonts w:ascii="Times New Roman" w:hAnsi="Times New Roman" w:cs="Times New Roman"/>
          <w:b/>
          <w:lang w:val="ru-RU"/>
        </w:rPr>
        <w:t>изкое качество профессиональных коммуникаций между участниками образовательных отношений</w:t>
      </w:r>
      <w:r w:rsidR="00636A20" w:rsidRPr="0095573F">
        <w:rPr>
          <w:rFonts w:ascii="Times New Roman" w:hAnsi="Times New Roman" w:cs="Times New Roman"/>
          <w:b/>
          <w:lang w:val="ru-RU"/>
        </w:rPr>
        <w:t xml:space="preserve">. </w:t>
      </w:r>
      <w:r w:rsidR="006331CA" w:rsidRPr="0095573F">
        <w:rPr>
          <w:rFonts w:ascii="Times New Roman" w:hAnsi="Times New Roman" w:cs="Times New Roman"/>
          <w:lang w:val="ru-RU"/>
        </w:rPr>
        <w:t>При недостаточной коммуникации в образовательной организации учителя и родительская общественность могут демонстрировать низкую готовность решения вызовов, возникающих в образовательном процессе.</w:t>
      </w:r>
    </w:p>
    <w:p w:rsidR="00B84A58" w:rsidRPr="0095573F" w:rsidRDefault="00E87128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6331CA" w:rsidRPr="0095573F">
        <w:rPr>
          <w:rFonts w:ascii="Times New Roman" w:hAnsi="Times New Roman" w:cs="Times New Roman"/>
          <w:lang w:val="ru-RU"/>
        </w:rPr>
        <w:t xml:space="preserve">Причины низкой </w:t>
      </w:r>
      <w:proofErr w:type="spellStart"/>
      <w:r w:rsidR="006331CA" w:rsidRPr="0095573F">
        <w:rPr>
          <w:rFonts w:ascii="Times New Roman" w:hAnsi="Times New Roman" w:cs="Times New Roman"/>
          <w:lang w:val="ru-RU"/>
        </w:rPr>
        <w:t>вовлечённости</w:t>
      </w:r>
      <w:proofErr w:type="spellEnd"/>
      <w:r w:rsidR="006331CA" w:rsidRPr="0095573F">
        <w:rPr>
          <w:rFonts w:ascii="Times New Roman" w:hAnsi="Times New Roman" w:cs="Times New Roman"/>
          <w:lang w:val="ru-RU"/>
        </w:rPr>
        <w:t xml:space="preserve"> учителей в образовательный процесс различны: отсутствие эффективной коммуникации с руководством образовательной организации, профессиональное выгорание – накопленное за время работы эмоциональное истощение, причиной которого является недостаточное понимание целей своей деятельности и владение инструментами их достижения.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331CA" w:rsidRPr="0095573F">
        <w:rPr>
          <w:rFonts w:ascii="Times New Roman" w:hAnsi="Times New Roman" w:cs="Times New Roman"/>
          <w:lang w:val="ru-RU"/>
        </w:rPr>
        <w:t>Невовлечённые</w:t>
      </w:r>
      <w:proofErr w:type="spellEnd"/>
      <w:r w:rsidR="006331CA" w:rsidRPr="0095573F">
        <w:rPr>
          <w:rFonts w:ascii="Times New Roman" w:hAnsi="Times New Roman" w:cs="Times New Roman"/>
          <w:lang w:val="ru-RU"/>
        </w:rPr>
        <w:t xml:space="preserve"> родители не только могут снижать учебную мотивацию за счёт предъявления завышенных требований или, напротив, демонстративного безразличия к учебным делам школьника. Часто родители не знают о доступных способах поддержания учебного процесса своих детей, а школа не может обеспечить должный уровень консультаций.</w:t>
      </w:r>
    </w:p>
    <w:p w:rsidR="00B84A58" w:rsidRPr="0095573F" w:rsidRDefault="00E87128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6331CA" w:rsidRPr="0095573F">
        <w:rPr>
          <w:rFonts w:ascii="Times New Roman" w:hAnsi="Times New Roman" w:cs="Times New Roman"/>
          <w:lang w:val="ru-RU"/>
        </w:rPr>
        <w:t>Показателями низкого уровня коммуникаций в школе являются:</w:t>
      </w:r>
    </w:p>
    <w:p w:rsidR="00E87128" w:rsidRPr="00B331F4" w:rsidRDefault="00B331F4" w:rsidP="00E87128">
      <w:pPr>
        <w:pStyle w:val="TableParagraph"/>
        <w:numPr>
          <w:ilvl w:val="0"/>
          <w:numId w:val="34"/>
        </w:numPr>
        <w:spacing w:line="276" w:lineRule="auto"/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B331F4">
        <w:rPr>
          <w:color w:val="000000" w:themeColor="text1"/>
          <w:sz w:val="24"/>
          <w:szCs w:val="24"/>
          <w:lang w:val="ru-RU"/>
        </w:rPr>
        <w:t>Низкое к</w:t>
      </w:r>
      <w:r w:rsidR="00E87128" w:rsidRPr="00B331F4">
        <w:rPr>
          <w:color w:val="000000" w:themeColor="text1"/>
          <w:sz w:val="24"/>
          <w:szCs w:val="24"/>
          <w:lang w:val="ru-RU"/>
        </w:rPr>
        <w:t>ачество профессионального взаимодействия в педагогическом коллективе школы</w:t>
      </w:r>
      <w:r>
        <w:rPr>
          <w:color w:val="000000" w:themeColor="text1"/>
          <w:sz w:val="24"/>
          <w:szCs w:val="24"/>
          <w:lang w:val="ru-RU"/>
        </w:rPr>
        <w:t>;</w:t>
      </w:r>
    </w:p>
    <w:p w:rsidR="00E87128" w:rsidRPr="00B331F4" w:rsidRDefault="00B331F4" w:rsidP="00E87128">
      <w:pPr>
        <w:pStyle w:val="TableParagraph"/>
        <w:numPr>
          <w:ilvl w:val="0"/>
          <w:numId w:val="34"/>
        </w:numPr>
        <w:spacing w:line="276" w:lineRule="auto"/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B331F4">
        <w:rPr>
          <w:color w:val="000000" w:themeColor="text1"/>
          <w:sz w:val="24"/>
          <w:szCs w:val="24"/>
          <w:lang w:val="ru-RU"/>
        </w:rPr>
        <w:t xml:space="preserve">Низкий уровень </w:t>
      </w:r>
      <w:proofErr w:type="spellStart"/>
      <w:r w:rsidRPr="00B331F4">
        <w:rPr>
          <w:color w:val="000000" w:themeColor="text1"/>
          <w:sz w:val="24"/>
          <w:szCs w:val="24"/>
          <w:lang w:val="ru-RU"/>
        </w:rPr>
        <w:t>в</w:t>
      </w:r>
      <w:r w:rsidR="00E87128" w:rsidRPr="00B331F4">
        <w:rPr>
          <w:color w:val="000000" w:themeColor="text1"/>
          <w:sz w:val="24"/>
          <w:szCs w:val="24"/>
          <w:lang w:val="ru-RU"/>
        </w:rPr>
        <w:t>овлечённост</w:t>
      </w:r>
      <w:r w:rsidRPr="00B331F4">
        <w:rPr>
          <w:color w:val="000000" w:themeColor="text1"/>
          <w:sz w:val="24"/>
          <w:szCs w:val="24"/>
          <w:lang w:val="ru-RU"/>
        </w:rPr>
        <w:t>и</w:t>
      </w:r>
      <w:proofErr w:type="spellEnd"/>
      <w:r w:rsidR="00E87128" w:rsidRPr="00B331F4">
        <w:rPr>
          <w:color w:val="000000" w:themeColor="text1"/>
          <w:sz w:val="24"/>
          <w:szCs w:val="24"/>
          <w:lang w:val="ru-RU"/>
        </w:rPr>
        <w:t xml:space="preserve"> родителей в учебный процесс</w:t>
      </w:r>
      <w:r>
        <w:rPr>
          <w:color w:val="000000" w:themeColor="text1"/>
          <w:sz w:val="24"/>
          <w:szCs w:val="24"/>
          <w:lang w:val="ru-RU"/>
        </w:rPr>
        <w:t>.</w:t>
      </w:r>
    </w:p>
    <w:p w:rsidR="0095573F" w:rsidRDefault="00E87128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6331CA" w:rsidRPr="0095573F">
        <w:rPr>
          <w:rFonts w:ascii="Times New Roman" w:hAnsi="Times New Roman" w:cs="Times New Roman"/>
          <w:lang w:val="ru-RU"/>
        </w:rPr>
        <w:t>Таким образом, перед школой стоит задача повышения качества коммуникаций во внутренней и внешней среде, повышение готовности занимать лидерскую позицию в отношении вовлечения родителей, развитие подходов взаимодействие с окружающую школу</w:t>
      </w:r>
      <w:r w:rsidR="0095573F">
        <w:rPr>
          <w:rFonts w:ascii="Times New Roman" w:hAnsi="Times New Roman" w:cs="Times New Roman"/>
          <w:lang w:val="ru-RU"/>
        </w:rPr>
        <w:t xml:space="preserve"> </w:t>
      </w:r>
      <w:r w:rsidR="006331CA" w:rsidRPr="0095573F">
        <w:rPr>
          <w:rFonts w:ascii="Times New Roman" w:hAnsi="Times New Roman" w:cs="Times New Roman"/>
          <w:lang w:val="ru-RU"/>
        </w:rPr>
        <w:t>средой.</w:t>
      </w:r>
      <w:r w:rsidR="0095573F">
        <w:rPr>
          <w:rFonts w:ascii="Times New Roman" w:hAnsi="Times New Roman" w:cs="Times New Roman"/>
          <w:lang w:val="ru-RU"/>
        </w:rPr>
        <w:t xml:space="preserve"> </w:t>
      </w:r>
    </w:p>
    <w:p w:rsidR="0095573F" w:rsidRPr="00E87128" w:rsidRDefault="00517F07" w:rsidP="00E87128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7128">
        <w:rPr>
          <w:rFonts w:ascii="Times New Roman" w:hAnsi="Times New Roman" w:cs="Times New Roman"/>
          <w:b/>
          <w:sz w:val="24"/>
          <w:szCs w:val="24"/>
          <w:lang w:val="ru-RU"/>
        </w:rPr>
        <w:t>Анализ сильных и слабых сторон школы с точки зрения качества профессиональных коммуникаций между участниками образовательных отношений</w:t>
      </w:r>
    </w:p>
    <w:p w:rsidR="00517F07" w:rsidRPr="0095573F" w:rsidRDefault="00517F07" w:rsidP="0095573F">
      <w:pPr>
        <w:widowControl/>
        <w:suppressAutoHyphens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</w:p>
    <w:tbl>
      <w:tblPr>
        <w:tblW w:w="0" w:type="auto"/>
        <w:tblInd w:w="-17" w:type="dxa"/>
        <w:tblLook w:val="0000" w:firstRow="0" w:lastRow="0" w:firstColumn="0" w:lastColumn="0" w:noHBand="0" w:noVBand="0"/>
      </w:tblPr>
      <w:tblGrid>
        <w:gridCol w:w="540"/>
        <w:gridCol w:w="4235"/>
        <w:gridCol w:w="4874"/>
      </w:tblGrid>
      <w:tr w:rsidR="00910067" w:rsidRPr="0095573F" w:rsidTr="006B39C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17F07" w:rsidRPr="0095573F" w:rsidRDefault="00517F07" w:rsidP="00300163">
            <w:pPr>
              <w:tabs>
                <w:tab w:val="left" w:pos="584"/>
              </w:tabs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Внутренняя 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07" w:rsidRPr="0095573F" w:rsidRDefault="00517F07" w:rsidP="0095573F">
            <w:pPr>
              <w:keepNext/>
              <w:keepLines/>
              <w:suppressAutoHyphens/>
              <w:snapToGrid w:val="0"/>
              <w:spacing w:line="276" w:lineRule="auto"/>
              <w:contextualSpacing/>
              <w:jc w:val="both"/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32"/>
                <w:sz w:val="24"/>
                <w:szCs w:val="24"/>
              </w:rPr>
            </w:pPr>
            <w:proofErr w:type="spellStart"/>
            <w:r w:rsidRPr="0095573F"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32"/>
                <w:sz w:val="24"/>
                <w:szCs w:val="24"/>
              </w:rPr>
              <w:t>Сильные</w:t>
            </w:r>
            <w:proofErr w:type="spellEnd"/>
            <w:r w:rsidRPr="0095573F"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32"/>
                <w:sz w:val="24"/>
                <w:szCs w:val="24"/>
              </w:rPr>
              <w:t xml:space="preserve"> </w:t>
            </w:r>
            <w:proofErr w:type="spellStart"/>
            <w:r w:rsidRPr="0095573F"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32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7" w:rsidRPr="0095573F" w:rsidRDefault="00517F07" w:rsidP="0095573F">
            <w:pPr>
              <w:keepNext/>
              <w:keepLines/>
              <w:suppressAutoHyphens/>
              <w:snapToGrid w:val="0"/>
              <w:spacing w:line="276" w:lineRule="auto"/>
              <w:contextualSpacing/>
              <w:jc w:val="both"/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32"/>
                <w:sz w:val="24"/>
                <w:szCs w:val="24"/>
              </w:rPr>
            </w:pPr>
            <w:proofErr w:type="spellStart"/>
            <w:r w:rsidRPr="0095573F"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32"/>
                <w:sz w:val="24"/>
                <w:szCs w:val="24"/>
              </w:rPr>
              <w:t>Слабые</w:t>
            </w:r>
            <w:proofErr w:type="spellEnd"/>
            <w:r w:rsidRPr="0095573F"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32"/>
                <w:sz w:val="24"/>
                <w:szCs w:val="24"/>
              </w:rPr>
              <w:t xml:space="preserve"> </w:t>
            </w:r>
            <w:proofErr w:type="spellStart"/>
            <w:r w:rsidRPr="0095573F"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32"/>
                <w:sz w:val="24"/>
                <w:szCs w:val="24"/>
              </w:rPr>
              <w:t>стороны</w:t>
            </w:r>
            <w:proofErr w:type="spellEnd"/>
          </w:p>
        </w:tc>
      </w:tr>
      <w:tr w:rsidR="00910067" w:rsidRPr="00595D2F" w:rsidTr="006B39CC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07" w:rsidRPr="0095573F" w:rsidRDefault="00517F07" w:rsidP="0095573F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07" w:rsidRPr="0095573F" w:rsidRDefault="00A3083E" w:rsidP="00E87128">
            <w:pPr>
              <w:widowControl/>
              <w:numPr>
                <w:ilvl w:val="0"/>
                <w:numId w:val="10"/>
              </w:numPr>
              <w:tabs>
                <w:tab w:val="left" w:pos="345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ru-RU"/>
              </w:rPr>
              <w:t xml:space="preserve">Школа обладает опытом участия и побед в конкурсах педагогического мастерства </w:t>
            </w:r>
            <w:r w:rsidR="006B39CC" w:rsidRPr="0095573F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ru-RU"/>
              </w:rPr>
              <w:t>различного уровня</w:t>
            </w:r>
          </w:p>
          <w:p w:rsidR="006B39CC" w:rsidRPr="0095573F" w:rsidRDefault="00E87128" w:rsidP="00E87128">
            <w:pPr>
              <w:widowControl/>
              <w:numPr>
                <w:ilvl w:val="0"/>
                <w:numId w:val="10"/>
              </w:numPr>
              <w:tabs>
                <w:tab w:val="left" w:pos="345"/>
              </w:tabs>
              <w:autoSpaceDE/>
              <w:autoSpaceDN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="006B39CC"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меется опыт работы по созданию «горизонтальной» карьеры педагогов</w:t>
            </w:r>
          </w:p>
          <w:p w:rsidR="006B39CC" w:rsidRPr="0095573F" w:rsidRDefault="006B39CC" w:rsidP="00E87128">
            <w:pPr>
              <w:pStyle w:val="11"/>
              <w:numPr>
                <w:ilvl w:val="0"/>
                <w:numId w:val="10"/>
              </w:numPr>
              <w:tabs>
                <w:tab w:val="left" w:pos="345"/>
              </w:tabs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Большой опыт создания банка творческих и проектных работ в начальной школе</w:t>
            </w:r>
          </w:p>
          <w:p w:rsidR="006B39CC" w:rsidRPr="0095573F" w:rsidRDefault="006B39CC" w:rsidP="00E87128">
            <w:pPr>
              <w:pStyle w:val="11"/>
              <w:numPr>
                <w:ilvl w:val="0"/>
                <w:numId w:val="10"/>
              </w:numPr>
              <w:tabs>
                <w:tab w:val="left" w:pos="345"/>
              </w:tabs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Проведена работа по выявлению профессиональных дефицитов педагогов</w:t>
            </w:r>
          </w:p>
          <w:p w:rsidR="006B39CC" w:rsidRPr="0095573F" w:rsidRDefault="00665813" w:rsidP="00E87128">
            <w:pPr>
              <w:pStyle w:val="11"/>
              <w:numPr>
                <w:ilvl w:val="0"/>
                <w:numId w:val="10"/>
              </w:numPr>
              <w:tabs>
                <w:tab w:val="left" w:pos="345"/>
              </w:tabs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Функционирует система наставничества учитель-учитель в отношении молодых и вновь прибывших сотрудников</w:t>
            </w:r>
          </w:p>
          <w:p w:rsidR="00665813" w:rsidRPr="0095573F" w:rsidRDefault="00910067" w:rsidP="00E87128">
            <w:pPr>
              <w:pStyle w:val="11"/>
              <w:numPr>
                <w:ilvl w:val="0"/>
                <w:numId w:val="10"/>
              </w:numPr>
              <w:tabs>
                <w:tab w:val="left" w:pos="345"/>
              </w:tabs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 xml:space="preserve">Сформирована система вовлечения 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lastRenderedPageBreak/>
              <w:t>родителей в воспитательную среду школы</w:t>
            </w:r>
          </w:p>
          <w:p w:rsidR="00910067" w:rsidRPr="0095573F" w:rsidRDefault="00910067" w:rsidP="00930BDB">
            <w:pPr>
              <w:pStyle w:val="11"/>
              <w:tabs>
                <w:tab w:val="left" w:pos="345"/>
              </w:tabs>
              <w:spacing w:line="276" w:lineRule="auto"/>
              <w:ind w:left="0"/>
              <w:contextualSpacing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83E" w:rsidRPr="0095573F" w:rsidRDefault="00A3083E" w:rsidP="00E87128">
            <w:pPr>
              <w:widowControl/>
              <w:numPr>
                <w:ilvl w:val="0"/>
                <w:numId w:val="10"/>
              </w:numPr>
              <w:tabs>
                <w:tab w:val="left" w:pos="339"/>
              </w:tabs>
              <w:autoSpaceDE/>
              <w:autoSpaceDN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Недостаточная мотивация участников образовательного процесс на достижение нового качественного уровня образования</w:t>
            </w:r>
            <w:r w:rsidR="00D94014"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A3083E" w:rsidRPr="0095573F" w:rsidRDefault="00A3083E" w:rsidP="00E87128">
            <w:pPr>
              <w:widowControl/>
              <w:numPr>
                <w:ilvl w:val="0"/>
                <w:numId w:val="10"/>
              </w:numPr>
              <w:tabs>
                <w:tab w:val="left" w:pos="339"/>
              </w:tabs>
              <w:autoSpaceDE/>
              <w:autoSpaceDN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Недостаточная заинтересованность педагогов в развитии образовательного процесса.</w:t>
            </w:r>
          </w:p>
          <w:p w:rsidR="00517F07" w:rsidRPr="0095573F" w:rsidRDefault="006B39CC" w:rsidP="00E87128">
            <w:pPr>
              <w:widowControl/>
              <w:numPr>
                <w:ilvl w:val="0"/>
                <w:numId w:val="10"/>
              </w:numPr>
              <w:tabs>
                <w:tab w:val="left" w:pos="339"/>
                <w:tab w:val="left" w:pos="631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мотивации у педагогов к участию в конкурсном движении</w:t>
            </w:r>
            <w:r w:rsidR="00D94014" w:rsidRPr="009557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B39CC" w:rsidRPr="0095573F" w:rsidRDefault="00D94014" w:rsidP="00E87128">
            <w:pPr>
              <w:widowControl/>
              <w:numPr>
                <w:ilvl w:val="0"/>
                <w:numId w:val="10"/>
              </w:numPr>
              <w:tabs>
                <w:tab w:val="left" w:pos="339"/>
              </w:tabs>
              <w:autoSpaceDE/>
              <w:autoSpaceDN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Отсутствие преемственности между</w:t>
            </w:r>
            <w:r w:rsid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B39CC"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дополнительн</w:t>
            </w:r>
            <w:r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ым </w:t>
            </w:r>
            <w:r w:rsidR="006B39CC"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образовани</w:t>
            </w:r>
            <w:r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ем</w:t>
            </w:r>
            <w:r w:rsid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B39CC"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 </w:t>
            </w:r>
            <w:r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основной образовательной программы (</w:t>
            </w:r>
            <w:r w:rsidR="006B39CC"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внеурочной деятельности</w:t>
            </w:r>
            <w:r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="006B39CC"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:rsidR="006B39CC" w:rsidRPr="0095573F" w:rsidRDefault="006B39CC" w:rsidP="00E87128">
            <w:pPr>
              <w:pStyle w:val="11"/>
              <w:numPr>
                <w:ilvl w:val="0"/>
                <w:numId w:val="10"/>
              </w:numPr>
              <w:tabs>
                <w:tab w:val="left" w:pos="339"/>
              </w:tabs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 создана система работ</w:t>
            </w:r>
            <w:r w:rsidR="00910067"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ы</w:t>
            </w:r>
            <w:r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 одаренными детьми (индивидуальный </w:t>
            </w:r>
            <w:r w:rsidR="00665813"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образовательный маршрут</w:t>
            </w:r>
            <w:r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).</w:t>
            </w:r>
          </w:p>
          <w:p w:rsidR="006B39CC" w:rsidRPr="0095573F" w:rsidRDefault="006B39CC" w:rsidP="00E87128">
            <w:pPr>
              <w:widowControl/>
              <w:numPr>
                <w:ilvl w:val="0"/>
                <w:numId w:val="10"/>
              </w:numPr>
              <w:tabs>
                <w:tab w:val="left" w:pos="339"/>
                <w:tab w:val="left" w:pos="631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Требуется создание банка работ, созданных в результате проектной деятельности основной и старшей школы.</w:t>
            </w:r>
          </w:p>
          <w:p w:rsidR="00D94014" w:rsidRPr="0095573F" w:rsidRDefault="006B39CC" w:rsidP="00E87128">
            <w:pPr>
              <w:widowControl/>
              <w:numPr>
                <w:ilvl w:val="0"/>
                <w:numId w:val="10"/>
              </w:numPr>
              <w:tabs>
                <w:tab w:val="left" w:pos="339"/>
                <w:tab w:val="left" w:pos="631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 со</w:t>
            </w:r>
            <w:r w:rsidR="00665813"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здана система сопровождения пед</w:t>
            </w:r>
            <w:r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агогов после прохождения курсов повышения квалификации</w:t>
            </w:r>
            <w:r w:rsidR="00D94014"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665813" w:rsidRPr="0095573F" w:rsidRDefault="00665813" w:rsidP="00E87128">
            <w:pPr>
              <w:widowControl/>
              <w:numPr>
                <w:ilvl w:val="0"/>
                <w:numId w:val="10"/>
              </w:numPr>
              <w:tabs>
                <w:tab w:val="left" w:pos="339"/>
                <w:tab w:val="left" w:pos="631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 создана система реверсивного наставничества между педагогами школы</w:t>
            </w:r>
            <w:r w:rsidR="00D94014"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910067" w:rsidRPr="0095573F" w:rsidRDefault="00665813" w:rsidP="00E87128">
            <w:pPr>
              <w:widowControl/>
              <w:numPr>
                <w:ilvl w:val="0"/>
                <w:numId w:val="10"/>
              </w:numPr>
              <w:tabs>
                <w:tab w:val="left" w:pos="339"/>
                <w:tab w:val="left" w:pos="631"/>
              </w:tabs>
              <w:autoSpaceDN/>
              <w:snapToGrid w:val="0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Слабо развита система работы службы медиации в школе</w:t>
            </w:r>
          </w:p>
        </w:tc>
      </w:tr>
      <w:tr w:rsidR="00910067" w:rsidRPr="0095573F" w:rsidTr="006B39CC">
        <w:trPr>
          <w:trHeight w:val="32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17F07" w:rsidRPr="0095573F" w:rsidRDefault="00517F07" w:rsidP="00300163">
            <w:pPr>
              <w:snapToGri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lastRenderedPageBreak/>
              <w:t>Внешняя</w:t>
            </w:r>
            <w:r w:rsid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 xml:space="preserve"> </w:t>
            </w:r>
            <w:r w:rsidRPr="0095573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07" w:rsidRPr="0095573F" w:rsidRDefault="00517F07" w:rsidP="00E87128">
            <w:pPr>
              <w:keepNext/>
              <w:keepLines/>
              <w:tabs>
                <w:tab w:val="left" w:pos="345"/>
              </w:tabs>
              <w:suppressAutoHyphens/>
              <w:snapToGrid w:val="0"/>
              <w:spacing w:line="276" w:lineRule="auto"/>
              <w:contextualSpacing/>
              <w:jc w:val="both"/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32"/>
                <w:sz w:val="24"/>
                <w:szCs w:val="24"/>
              </w:rPr>
            </w:pPr>
            <w:proofErr w:type="spellStart"/>
            <w:r w:rsidRPr="0095573F"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32"/>
                <w:sz w:val="24"/>
                <w:szCs w:val="24"/>
              </w:rPr>
              <w:t>Благоприятные</w:t>
            </w:r>
            <w:proofErr w:type="spellEnd"/>
            <w:r w:rsidRPr="0095573F"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32"/>
                <w:sz w:val="24"/>
                <w:szCs w:val="24"/>
              </w:rPr>
              <w:t xml:space="preserve"> </w:t>
            </w:r>
            <w:proofErr w:type="spellStart"/>
            <w:r w:rsidRPr="0095573F"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32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F07" w:rsidRPr="0095573F" w:rsidRDefault="00517F07" w:rsidP="00E87128">
            <w:pPr>
              <w:keepNext/>
              <w:keepLines/>
              <w:tabs>
                <w:tab w:val="left" w:pos="339"/>
              </w:tabs>
              <w:suppressAutoHyphens/>
              <w:snapToGrid w:val="0"/>
              <w:spacing w:line="276" w:lineRule="auto"/>
              <w:contextualSpacing/>
              <w:jc w:val="both"/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32"/>
                <w:sz w:val="24"/>
                <w:szCs w:val="24"/>
              </w:rPr>
            </w:pPr>
            <w:proofErr w:type="spellStart"/>
            <w:r w:rsidRPr="0095573F">
              <w:rPr>
                <w:rFonts w:ascii="Times New Roman" w:eastAsiaTheme="majorEastAsia" w:hAnsi="Times New Roman" w:cs="Times New Roman"/>
                <w:b/>
                <w:bCs/>
                <w:i/>
                <w:iCs/>
                <w:kern w:val="32"/>
                <w:sz w:val="24"/>
                <w:szCs w:val="24"/>
              </w:rPr>
              <w:t>Угрозы</w:t>
            </w:r>
            <w:proofErr w:type="spellEnd"/>
          </w:p>
        </w:tc>
      </w:tr>
      <w:tr w:rsidR="00910067" w:rsidRPr="0095573F" w:rsidTr="006B39CC">
        <w:trPr>
          <w:trHeight w:val="6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F07" w:rsidRPr="0095573F" w:rsidRDefault="00517F07" w:rsidP="0095573F">
            <w:pPr>
              <w:snapToGri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9CC" w:rsidRPr="008A66BF" w:rsidRDefault="006B39CC" w:rsidP="00E87128">
            <w:pPr>
              <w:pStyle w:val="11"/>
              <w:numPr>
                <w:ilvl w:val="0"/>
                <w:numId w:val="12"/>
              </w:numPr>
              <w:tabs>
                <w:tab w:val="left" w:pos="345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66B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Положительный опыт договорных отношений </w:t>
            </w:r>
            <w:r w:rsidR="00665813" w:rsidRPr="008A66B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социальны</w:t>
            </w:r>
            <w:r w:rsidR="00300163" w:rsidRPr="008A66B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</w:t>
            </w:r>
            <w:r w:rsidR="00665813" w:rsidRPr="008A66B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партнер</w:t>
            </w:r>
            <w:r w:rsidR="00300163" w:rsidRPr="008A66B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ами</w:t>
            </w:r>
            <w:r w:rsidRPr="008A66B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учреждениями образования, культуры и спорта</w:t>
            </w:r>
            <w:r w:rsidR="001B1D1B" w:rsidRPr="008A66B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8A66B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665813" w:rsidRPr="008A66BF" w:rsidRDefault="00665813" w:rsidP="00300163">
            <w:pPr>
              <w:widowControl/>
              <w:numPr>
                <w:ilvl w:val="0"/>
                <w:numId w:val="12"/>
              </w:numPr>
              <w:tabs>
                <w:tab w:val="left" w:pos="345"/>
              </w:tabs>
              <w:autoSpaceDN/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x-none"/>
              </w:rPr>
            </w:pPr>
            <w:r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Создана и успешно функционирует система взаимодействия с субъектами профилактики</w:t>
            </w:r>
            <w:r w:rsidR="001B1D1B" w:rsidRPr="008A66BF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813" w:rsidRPr="008A66BF" w:rsidRDefault="00665813" w:rsidP="00300163">
            <w:pPr>
              <w:pStyle w:val="a6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8A66BF">
              <w:rPr>
                <w:sz w:val="24"/>
                <w:szCs w:val="24"/>
                <w:lang w:val="ru-RU"/>
              </w:rPr>
              <w:t>Возможность психологического напряжения и профессионального «выгорания» у части педагогического коллектива.</w:t>
            </w:r>
          </w:p>
          <w:p w:rsidR="00910067" w:rsidRPr="008A66BF" w:rsidRDefault="00665813" w:rsidP="00300163">
            <w:pPr>
              <w:pStyle w:val="a6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8A66BF">
              <w:rPr>
                <w:sz w:val="24"/>
                <w:szCs w:val="24"/>
                <w:lang w:val="ru-RU"/>
              </w:rPr>
              <w:t>Прагматизм образовательных запросов родителей и учащихся, который ограничивает результаты образования</w:t>
            </w:r>
            <w:r w:rsidR="001B1D1B" w:rsidRPr="008A66BF">
              <w:rPr>
                <w:sz w:val="24"/>
                <w:szCs w:val="24"/>
                <w:lang w:val="ru-RU"/>
              </w:rPr>
              <w:t xml:space="preserve">. </w:t>
            </w:r>
          </w:p>
          <w:p w:rsidR="00910067" w:rsidRPr="008A66BF" w:rsidRDefault="00665813" w:rsidP="00300163">
            <w:pPr>
              <w:pStyle w:val="a6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8A66BF">
              <w:rPr>
                <w:bCs/>
                <w:kern w:val="32"/>
                <w:sz w:val="24"/>
                <w:szCs w:val="24"/>
                <w:lang w:val="ru-RU"/>
              </w:rPr>
              <w:t>Неготовность подростков к выбору своей жизненной стратегии в образовании на стадии перехода в старшую школу.</w:t>
            </w:r>
          </w:p>
          <w:p w:rsidR="00910067" w:rsidRPr="008A66BF" w:rsidRDefault="00665813" w:rsidP="00300163">
            <w:pPr>
              <w:pStyle w:val="a6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8A66BF">
              <w:rPr>
                <w:bCs/>
                <w:kern w:val="32"/>
                <w:sz w:val="24"/>
                <w:szCs w:val="24"/>
                <w:lang w:val="ru-RU"/>
              </w:rPr>
              <w:t xml:space="preserve">Направление </w:t>
            </w:r>
            <w:r w:rsidR="00910067" w:rsidRPr="008A66BF">
              <w:rPr>
                <w:bCs/>
                <w:kern w:val="32"/>
                <w:sz w:val="24"/>
                <w:szCs w:val="24"/>
                <w:lang w:val="ru-RU"/>
              </w:rPr>
              <w:t xml:space="preserve">районным отделом образования </w:t>
            </w:r>
            <w:r w:rsidRPr="008A66BF">
              <w:rPr>
                <w:bCs/>
                <w:kern w:val="32"/>
                <w:sz w:val="24"/>
                <w:szCs w:val="24"/>
                <w:lang w:val="ru-RU"/>
              </w:rPr>
              <w:t xml:space="preserve">в течение учебного </w:t>
            </w:r>
            <w:r w:rsidR="00910067" w:rsidRPr="008A66BF">
              <w:rPr>
                <w:bCs/>
                <w:kern w:val="32"/>
                <w:sz w:val="24"/>
                <w:szCs w:val="24"/>
                <w:lang w:val="ru-RU"/>
              </w:rPr>
              <w:t>года в</w:t>
            </w:r>
            <w:r w:rsidRPr="008A66BF">
              <w:rPr>
                <w:bCs/>
                <w:kern w:val="32"/>
                <w:sz w:val="24"/>
                <w:szCs w:val="24"/>
                <w:lang w:val="ru-RU"/>
              </w:rPr>
              <w:t xml:space="preserve"> школу детей </w:t>
            </w:r>
            <w:r w:rsidR="00910067" w:rsidRPr="008A66BF">
              <w:rPr>
                <w:bCs/>
                <w:kern w:val="32"/>
                <w:sz w:val="24"/>
                <w:szCs w:val="24"/>
                <w:lang w:val="ru-RU"/>
              </w:rPr>
              <w:t xml:space="preserve">с низкой мотивацией к обучению </w:t>
            </w:r>
            <w:r w:rsidR="00910067" w:rsidRPr="008A66BF">
              <w:rPr>
                <w:bCs/>
                <w:kern w:val="32"/>
                <w:sz w:val="24"/>
                <w:szCs w:val="24"/>
              </w:rPr>
              <w:t xml:space="preserve">(в </w:t>
            </w:r>
            <w:proofErr w:type="spellStart"/>
            <w:r w:rsidR="00910067" w:rsidRPr="008A66BF">
              <w:rPr>
                <w:bCs/>
                <w:kern w:val="32"/>
                <w:sz w:val="24"/>
                <w:szCs w:val="24"/>
              </w:rPr>
              <w:t>том</w:t>
            </w:r>
            <w:proofErr w:type="spellEnd"/>
            <w:r w:rsidR="00910067" w:rsidRPr="008A66BF">
              <w:rPr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 w:rsidR="00910067" w:rsidRPr="008A66BF">
              <w:rPr>
                <w:bCs/>
                <w:kern w:val="32"/>
                <w:sz w:val="24"/>
                <w:szCs w:val="24"/>
              </w:rPr>
              <w:t>числе</w:t>
            </w:r>
            <w:proofErr w:type="spellEnd"/>
            <w:r w:rsidR="00910067" w:rsidRPr="008A66BF">
              <w:rPr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 w:rsidR="00910067" w:rsidRPr="008A66BF">
              <w:rPr>
                <w:bCs/>
                <w:kern w:val="32"/>
                <w:sz w:val="24"/>
                <w:szCs w:val="24"/>
              </w:rPr>
              <w:t>из</w:t>
            </w:r>
            <w:proofErr w:type="spellEnd"/>
            <w:r w:rsidR="00910067" w:rsidRPr="008A66BF">
              <w:rPr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 w:rsidR="00910067" w:rsidRPr="008A66BF">
              <w:rPr>
                <w:bCs/>
                <w:kern w:val="32"/>
                <w:sz w:val="24"/>
                <w:szCs w:val="24"/>
              </w:rPr>
              <w:t>других</w:t>
            </w:r>
            <w:proofErr w:type="spellEnd"/>
            <w:r w:rsidR="00910067" w:rsidRPr="008A66BF">
              <w:rPr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 w:rsidR="00910067" w:rsidRPr="008A66BF">
              <w:rPr>
                <w:bCs/>
                <w:kern w:val="32"/>
                <w:sz w:val="24"/>
                <w:szCs w:val="24"/>
              </w:rPr>
              <w:t>школ</w:t>
            </w:r>
            <w:proofErr w:type="spellEnd"/>
            <w:r w:rsidR="00910067" w:rsidRPr="008A66BF">
              <w:rPr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 w:rsidR="00910067" w:rsidRPr="008A66BF">
              <w:rPr>
                <w:bCs/>
                <w:kern w:val="32"/>
                <w:sz w:val="24"/>
                <w:szCs w:val="24"/>
              </w:rPr>
              <w:t>района</w:t>
            </w:r>
            <w:proofErr w:type="spellEnd"/>
            <w:r w:rsidR="00910067" w:rsidRPr="008A66BF">
              <w:rPr>
                <w:bCs/>
                <w:kern w:val="32"/>
                <w:sz w:val="24"/>
                <w:szCs w:val="24"/>
              </w:rPr>
              <w:t>)</w:t>
            </w:r>
          </w:p>
        </w:tc>
      </w:tr>
    </w:tbl>
    <w:p w:rsidR="0095573F" w:rsidRPr="00300163" w:rsidRDefault="0095573F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01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E747A" w:rsidRPr="0095573F" w:rsidRDefault="009E747A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573F">
        <w:rPr>
          <w:rFonts w:ascii="Times New Roman" w:hAnsi="Times New Roman" w:cs="Times New Roman"/>
          <w:sz w:val="24"/>
          <w:szCs w:val="24"/>
          <w:lang w:val="ru-RU"/>
        </w:rPr>
        <w:t>Последний риск высокого уровня, который показал анализ -</w:t>
      </w:r>
      <w:r w:rsidR="00955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573F">
        <w:rPr>
          <w:rFonts w:ascii="Times New Roman" w:hAnsi="Times New Roman" w:cs="Times New Roman"/>
          <w:b/>
          <w:sz w:val="24"/>
          <w:szCs w:val="24"/>
          <w:lang w:val="ru-RU"/>
        </w:rPr>
        <w:t>пониженный уровень качества школьной образовательной и воспитательной среды</w:t>
      </w:r>
      <w:r w:rsidRPr="0095573F">
        <w:rPr>
          <w:rFonts w:ascii="Times New Roman" w:hAnsi="Times New Roman" w:cs="Times New Roman"/>
          <w:sz w:val="24"/>
          <w:szCs w:val="24"/>
          <w:lang w:val="ru-RU"/>
        </w:rPr>
        <w:t>, который также создаёт риски снижения образовательных и воспитательных результатов школьного обучения.</w:t>
      </w:r>
    </w:p>
    <w:p w:rsidR="009E747A" w:rsidRPr="0095573F" w:rsidRDefault="00300163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E747A" w:rsidRPr="0095573F">
        <w:rPr>
          <w:rFonts w:ascii="Times New Roman" w:hAnsi="Times New Roman" w:cs="Times New Roman"/>
          <w:sz w:val="24"/>
          <w:szCs w:val="24"/>
          <w:lang w:val="ru-RU"/>
        </w:rPr>
        <w:t>В первую очередь, школьное благополучие, или школьный климат, характеризуется уровнем удовлетворения учебных потребностей обучающихся. При этом чем сложнее контингент обучающихся в школе, тем более индивидуальными могут быть потребности.</w:t>
      </w:r>
    </w:p>
    <w:p w:rsidR="009E747A" w:rsidRPr="0095573F" w:rsidRDefault="00300163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E747A" w:rsidRPr="0095573F">
        <w:rPr>
          <w:rFonts w:ascii="Times New Roman" w:hAnsi="Times New Roman" w:cs="Times New Roman"/>
          <w:sz w:val="24"/>
          <w:szCs w:val="24"/>
          <w:lang w:val="ru-RU"/>
        </w:rPr>
        <w:t>Лидерство руководства образовательной организации является одним из ключевых условий, определяющих её успешность. Лидерство в вопросе развития качестве школьной среды связано с готовностью руководства школы формулировать миссию образовательной организации и реализовывать её через поиск и внедрение работающих практик.</w:t>
      </w:r>
    </w:p>
    <w:p w:rsidR="009E747A" w:rsidRPr="0095573F" w:rsidRDefault="00300163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E747A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Школьное благополучие также связано </w:t>
      </w:r>
      <w:r w:rsidR="009E747A" w:rsidRPr="0095573F">
        <w:rPr>
          <w:rFonts w:ascii="Times New Roman" w:hAnsi="Times New Roman" w:cs="Times New Roman"/>
          <w:b/>
          <w:sz w:val="24"/>
          <w:szCs w:val="24"/>
          <w:lang w:val="ru-RU"/>
        </w:rPr>
        <w:t>с уровнем профессионализма педагогического коллектива</w:t>
      </w:r>
      <w:r w:rsidR="009E747A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, который </w:t>
      </w:r>
      <w:proofErr w:type="gramStart"/>
      <w:r w:rsidR="009E747A" w:rsidRPr="0095573F">
        <w:rPr>
          <w:rFonts w:ascii="Times New Roman" w:hAnsi="Times New Roman" w:cs="Times New Roman"/>
          <w:sz w:val="24"/>
          <w:szCs w:val="24"/>
          <w:lang w:val="ru-RU"/>
        </w:rPr>
        <w:t>предполагает</w:t>
      </w:r>
      <w:proofErr w:type="gramEnd"/>
      <w:r w:rsidR="009E747A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 как индивидуальное мастерство школьных учителей, так и развитые навыки педагогического взаимодействия, эффективного использования имеющихся ресурсов и готовности принимать на себя ответственность за определённые решения (например, о пересмотре школьной образовательной программы).</w:t>
      </w:r>
    </w:p>
    <w:p w:rsidR="009E747A" w:rsidRPr="0095573F" w:rsidRDefault="00300163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E747A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Успешность повышения качества школьной образовательной среды зависит от информированности </w:t>
      </w:r>
      <w:r w:rsidR="009E747A" w:rsidRPr="009557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педагогов </w:t>
      </w:r>
      <w:r w:rsidR="009E747A" w:rsidRPr="0095573F">
        <w:rPr>
          <w:rFonts w:ascii="Times New Roman" w:hAnsi="Times New Roman" w:cs="Times New Roman"/>
          <w:sz w:val="24"/>
          <w:szCs w:val="24"/>
          <w:lang w:val="ru-RU"/>
        </w:rPr>
        <w:t>о проблемах в обучении конкретных обучающихся и их готовности придерживаться единой стратегии их обучения.</w:t>
      </w:r>
    </w:p>
    <w:p w:rsidR="009E747A" w:rsidRPr="0095573F" w:rsidRDefault="00300163" w:rsidP="002D620D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="009E747A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Исходя </w:t>
      </w:r>
      <w:r w:rsidR="00D8639C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из характеристики этого риска, </w:t>
      </w:r>
      <w:r w:rsidR="009E747A" w:rsidRPr="0095573F">
        <w:rPr>
          <w:rFonts w:ascii="Times New Roman" w:hAnsi="Times New Roman" w:cs="Times New Roman"/>
          <w:sz w:val="24"/>
          <w:szCs w:val="24"/>
          <w:lang w:val="ru-RU"/>
        </w:rPr>
        <w:t>педа</w:t>
      </w:r>
      <w:r w:rsidR="001B1D1B" w:rsidRPr="0095573F">
        <w:rPr>
          <w:rFonts w:ascii="Times New Roman" w:hAnsi="Times New Roman" w:cs="Times New Roman"/>
          <w:sz w:val="24"/>
          <w:szCs w:val="24"/>
          <w:lang w:val="ru-RU"/>
        </w:rPr>
        <w:t>гогический</w:t>
      </w:r>
      <w:r w:rsidR="00955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1D1B" w:rsidRPr="0095573F">
        <w:rPr>
          <w:rFonts w:ascii="Times New Roman" w:hAnsi="Times New Roman" w:cs="Times New Roman"/>
          <w:sz w:val="24"/>
          <w:szCs w:val="24"/>
          <w:lang w:val="ru-RU"/>
        </w:rPr>
        <w:t>коллектив школы</w:t>
      </w:r>
      <w:r w:rsidR="00955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747A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считает, что реализация программы по нивелированию </w:t>
      </w:r>
      <w:r w:rsidR="009E747A" w:rsidRPr="005B6B9F">
        <w:rPr>
          <w:rFonts w:ascii="Times New Roman" w:hAnsi="Times New Roman" w:cs="Times New Roman"/>
          <w:sz w:val="24"/>
          <w:szCs w:val="24"/>
          <w:lang w:val="ru-RU"/>
        </w:rPr>
        <w:t>двух предыдущих рисков</w:t>
      </w:r>
      <w:r w:rsidR="002D620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5B6B9F">
        <w:rPr>
          <w:rFonts w:ascii="Times New Roman" w:hAnsi="Times New Roman" w:cs="Times New Roman"/>
          <w:sz w:val="24"/>
          <w:szCs w:val="24"/>
          <w:lang w:val="ru-RU"/>
        </w:rPr>
        <w:t>несформированность</w:t>
      </w:r>
      <w:proofErr w:type="spellEnd"/>
      <w:r w:rsidR="005B6B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D620D" w:rsidRPr="002D620D">
        <w:rPr>
          <w:rFonts w:ascii="Times New Roman" w:hAnsi="Times New Roman" w:cs="Times New Roman"/>
          <w:sz w:val="24"/>
          <w:szCs w:val="24"/>
          <w:lang w:val="ru-RU"/>
        </w:rPr>
        <w:t>внутришкольной</w:t>
      </w:r>
      <w:proofErr w:type="spellEnd"/>
      <w:r w:rsidR="002D620D" w:rsidRPr="002D620D">
        <w:rPr>
          <w:rFonts w:ascii="Times New Roman" w:hAnsi="Times New Roman" w:cs="Times New Roman"/>
          <w:sz w:val="24"/>
          <w:szCs w:val="24"/>
          <w:lang w:val="ru-RU"/>
        </w:rPr>
        <w:t xml:space="preserve"> системы профес</w:t>
      </w:r>
      <w:r w:rsidR="002D620D">
        <w:rPr>
          <w:rFonts w:ascii="Times New Roman" w:hAnsi="Times New Roman" w:cs="Times New Roman"/>
          <w:sz w:val="24"/>
          <w:szCs w:val="24"/>
          <w:lang w:val="ru-RU"/>
        </w:rPr>
        <w:t xml:space="preserve">сионального развития педагогов </w:t>
      </w:r>
      <w:r w:rsidR="005B6B9F">
        <w:rPr>
          <w:rFonts w:ascii="Times New Roman" w:hAnsi="Times New Roman" w:cs="Times New Roman"/>
          <w:sz w:val="24"/>
          <w:szCs w:val="24"/>
          <w:lang w:val="ru-RU"/>
        </w:rPr>
        <w:t xml:space="preserve">и низкое </w:t>
      </w:r>
      <w:r w:rsidR="002D620D" w:rsidRPr="002D620D">
        <w:rPr>
          <w:rFonts w:ascii="Times New Roman" w:hAnsi="Times New Roman" w:cs="Times New Roman"/>
          <w:sz w:val="24"/>
          <w:szCs w:val="24"/>
          <w:lang w:val="ru-RU"/>
        </w:rPr>
        <w:t>качеств</w:t>
      </w:r>
      <w:r w:rsidR="005B6B9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D620D" w:rsidRPr="002D620D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профессиональных коммуникаций между участниками образовательных отношений</w:t>
      </w:r>
      <w:proofErr w:type="gramStart"/>
      <w:r w:rsidR="002D620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B6B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E747A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 связанных</w:t>
      </w:r>
      <w:proofErr w:type="gramEnd"/>
      <w:r w:rsidR="009E747A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 с профессиональной деятельностью педагогов, позволит </w:t>
      </w:r>
      <w:r w:rsidR="003F1A56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снизить уровень риска качества образовательной и воспитательной среды. </w:t>
      </w:r>
    </w:p>
    <w:p w:rsidR="0095573F" w:rsidRDefault="00300163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Важный</w:t>
      </w:r>
      <w:r w:rsidR="003F1A56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9E747A" w:rsidRPr="0095573F">
        <w:rPr>
          <w:rFonts w:ascii="Times New Roman" w:hAnsi="Times New Roman" w:cs="Times New Roman"/>
          <w:sz w:val="24"/>
          <w:szCs w:val="24"/>
          <w:lang w:val="ru-RU"/>
        </w:rPr>
        <w:t>оказател</w:t>
      </w:r>
      <w:r w:rsidR="003F1A56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ь данного риска, который для нашей школы является наиболее значимым, это </w:t>
      </w:r>
      <w:r w:rsidR="003F1A56" w:rsidRPr="009557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показатель уровня </w:t>
      </w:r>
      <w:proofErr w:type="spellStart"/>
      <w:r w:rsidR="003F1A56" w:rsidRPr="0095573F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профориентационной</w:t>
      </w:r>
      <w:proofErr w:type="spellEnd"/>
      <w:r w:rsidR="003F1A56" w:rsidRPr="0095573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работы</w:t>
      </w:r>
      <w:r w:rsidR="003F1A56" w:rsidRPr="0095573F">
        <w:rPr>
          <w:rFonts w:ascii="Times New Roman" w:hAnsi="Times New Roman" w:cs="Times New Roman"/>
          <w:sz w:val="24"/>
          <w:szCs w:val="24"/>
          <w:lang w:val="ru-RU"/>
        </w:rPr>
        <w:t xml:space="preserve"> школы. Его мы будем рассматривать в общем списке показателей для ликвидации предыдущих двух рисков.</w:t>
      </w:r>
      <w:r w:rsidR="009557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00163" w:rsidRDefault="00300163" w:rsidP="0095573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F1A56" w:rsidRPr="00300163" w:rsidRDefault="00300163" w:rsidP="0095573F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016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3F1A56" w:rsidRPr="00300163">
        <w:rPr>
          <w:rFonts w:ascii="Times New Roman" w:hAnsi="Times New Roman" w:cs="Times New Roman"/>
          <w:b/>
          <w:sz w:val="24"/>
          <w:szCs w:val="24"/>
          <w:lang w:val="ru-RU"/>
        </w:rPr>
        <w:t>Итак, на</w:t>
      </w:r>
      <w:r w:rsidR="0095573F" w:rsidRPr="003001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F1A56" w:rsidRPr="00300163">
        <w:rPr>
          <w:rFonts w:ascii="Times New Roman" w:hAnsi="Times New Roman" w:cs="Times New Roman"/>
          <w:b/>
          <w:sz w:val="24"/>
          <w:szCs w:val="24"/>
          <w:lang w:val="ru-RU"/>
        </w:rPr>
        <w:t>основании проведенного анализа, с учетом выявленного рискового профиля определены следующие направления:</w:t>
      </w:r>
    </w:p>
    <w:p w:rsidR="003F1A56" w:rsidRPr="00300163" w:rsidRDefault="003F1A56" w:rsidP="00300163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0163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300163">
        <w:rPr>
          <w:rFonts w:ascii="Times New Roman" w:hAnsi="Times New Roman" w:cs="Times New Roman"/>
          <w:b/>
          <w:sz w:val="24"/>
          <w:szCs w:val="24"/>
          <w:lang w:val="ru-RU"/>
        </w:rPr>
        <w:tab/>
        <w:t>Формирование</w:t>
      </w:r>
      <w:r w:rsidR="0095573F" w:rsidRPr="003001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00163">
        <w:rPr>
          <w:rFonts w:ascii="Times New Roman" w:hAnsi="Times New Roman" w:cs="Times New Roman"/>
          <w:b/>
          <w:sz w:val="24"/>
          <w:szCs w:val="24"/>
          <w:lang w:val="ru-RU"/>
        </w:rPr>
        <w:t>внутришкольной</w:t>
      </w:r>
      <w:proofErr w:type="spellEnd"/>
      <w:r w:rsidRPr="003001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системы профессионального развития педагогов</w:t>
      </w:r>
      <w:r w:rsidR="0030016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5573F" w:rsidRDefault="003F1A56" w:rsidP="00300163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0163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300163">
        <w:rPr>
          <w:rFonts w:ascii="Times New Roman" w:hAnsi="Times New Roman" w:cs="Times New Roman"/>
          <w:b/>
          <w:sz w:val="24"/>
          <w:szCs w:val="24"/>
          <w:lang w:val="ru-RU"/>
        </w:rPr>
        <w:tab/>
        <w:t>Повышение качества профессиональных коммуникаций между участниками образовательных отношений.</w:t>
      </w:r>
      <w:r w:rsidR="0095573F" w:rsidRPr="003001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45DA7" w:rsidRPr="00300163" w:rsidRDefault="00245DA7" w:rsidP="00300163">
      <w:pPr>
        <w:tabs>
          <w:tab w:val="left" w:pos="284"/>
        </w:tabs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36E6" w:rsidRPr="00505F00" w:rsidRDefault="00A33D34" w:rsidP="00537DAD">
      <w:pPr>
        <w:pStyle w:val="a6"/>
        <w:keepNext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b/>
          <w:bCs/>
          <w:kern w:val="32"/>
          <w:sz w:val="28"/>
          <w:szCs w:val="28"/>
          <w:lang w:val="x-none" w:eastAsia="ru-RU"/>
        </w:rPr>
      </w:pPr>
      <w:r w:rsidRPr="00505F00">
        <w:rPr>
          <w:b/>
          <w:bCs/>
          <w:kern w:val="32"/>
          <w:sz w:val="28"/>
          <w:szCs w:val="28"/>
          <w:lang w:val="ru-RU" w:eastAsia="ru-RU"/>
        </w:rPr>
        <w:t>Лица</w:t>
      </w:r>
      <w:r w:rsidR="00D336E6" w:rsidRPr="00505F00">
        <w:rPr>
          <w:b/>
          <w:bCs/>
          <w:kern w:val="32"/>
          <w:sz w:val="28"/>
          <w:szCs w:val="28"/>
          <w:lang w:val="ru-RU" w:eastAsia="ru-RU"/>
        </w:rPr>
        <w:t>, ответственные за реализацию концепции</w:t>
      </w:r>
    </w:p>
    <w:p w:rsidR="00D12B24" w:rsidRPr="0095573F" w:rsidRDefault="00D12B24" w:rsidP="00D12B24">
      <w:pPr>
        <w:pStyle w:val="a6"/>
        <w:keepNext/>
        <w:widowControl/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b/>
          <w:bCs/>
          <w:kern w:val="32"/>
          <w:sz w:val="24"/>
          <w:szCs w:val="24"/>
          <w:lang w:val="x-none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608"/>
        <w:gridCol w:w="4462"/>
      </w:tblGrid>
      <w:tr w:rsidR="00D336E6" w:rsidRPr="00595D2F" w:rsidTr="00D12B24">
        <w:trPr>
          <w:trHeight w:val="32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E6" w:rsidRPr="00D12B24" w:rsidRDefault="00D12B24" w:rsidP="00D12B2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E6" w:rsidRPr="0095573F" w:rsidRDefault="00D336E6" w:rsidP="00D12B2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x-none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x-none" w:eastAsia="ru-RU"/>
              </w:rPr>
              <w:t>Ф.И.О. сотрудника, должность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6E6" w:rsidRPr="0095573F" w:rsidRDefault="00D336E6" w:rsidP="00D12B24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x-none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x-none" w:eastAsia="ru-RU"/>
              </w:rPr>
              <w:t>Функции сотрудника при реализации программы</w:t>
            </w:r>
          </w:p>
        </w:tc>
      </w:tr>
      <w:tr w:rsidR="00D336E6" w:rsidRPr="0095573F" w:rsidTr="00D12B2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E6" w:rsidRPr="0095573F" w:rsidRDefault="00D336E6" w:rsidP="0095573F">
            <w:pPr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E6" w:rsidRPr="0095573F" w:rsidRDefault="00D336E6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 xml:space="preserve">Адамович Виктория </w:t>
            </w:r>
            <w:r w:rsidR="00521C5E"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Владимировна</w:t>
            </w:r>
            <w:r w:rsidR="00521C5E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 xml:space="preserve">, </w:t>
            </w:r>
            <w:r w:rsidR="00521C5E"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директор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E6" w:rsidRPr="0095573F" w:rsidRDefault="00D336E6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Планирование</w:t>
            </w:r>
          </w:p>
        </w:tc>
      </w:tr>
      <w:tr w:rsidR="00D336E6" w:rsidRPr="0095573F" w:rsidTr="00D12B2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E6" w:rsidRPr="0095573F" w:rsidRDefault="00D336E6" w:rsidP="0095573F">
            <w:pPr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24" w:rsidRDefault="00D336E6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Комарова Любовь Дмитриевна</w:t>
            </w: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, </w:t>
            </w:r>
          </w:p>
          <w:p w:rsidR="00D336E6" w:rsidRPr="0095573F" w:rsidRDefault="00D336E6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зам. дир</w:t>
            </w: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ектора</w:t>
            </w: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 по УВР</w:t>
            </w:r>
          </w:p>
          <w:p w:rsidR="00D336E6" w:rsidRPr="0095573F" w:rsidRDefault="00D336E6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Рукавишникова Наталья Николаевна</w:t>
            </w: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, зам. директора по УВР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E6" w:rsidRPr="0095573F" w:rsidRDefault="00D336E6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Анализ, отчетность </w:t>
            </w:r>
          </w:p>
        </w:tc>
      </w:tr>
      <w:tr w:rsidR="00D336E6" w:rsidRPr="0095573F" w:rsidTr="00D12B2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E6" w:rsidRPr="0095573F" w:rsidRDefault="00D336E6" w:rsidP="0095573F">
            <w:pPr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E6" w:rsidRPr="0095573F" w:rsidRDefault="00D336E6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 xml:space="preserve">Симонова Ольга </w:t>
            </w:r>
            <w:r w:rsidR="00D12B2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Е</w:t>
            </w: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вгеньевна, зам.</w:t>
            </w:r>
            <w:r w:rsidR="00D12B2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дир</w:t>
            </w:r>
            <w:r w:rsidR="00D12B2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 xml:space="preserve">ектора </w:t>
            </w: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по ВР, куратор программы «Наставничество»</w:t>
            </w:r>
          </w:p>
          <w:p w:rsidR="00D336E6" w:rsidRPr="0095573F" w:rsidRDefault="00D336E6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 xml:space="preserve">Малыгина </w:t>
            </w:r>
            <w:r w:rsidR="00D12B24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В</w:t>
            </w: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арвара Анатольевна, методист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E6" w:rsidRPr="0095573F" w:rsidRDefault="00D336E6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Организация наставничества</w:t>
            </w:r>
          </w:p>
        </w:tc>
      </w:tr>
      <w:tr w:rsidR="00D336E6" w:rsidRPr="00595D2F" w:rsidTr="00D12B2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E6" w:rsidRPr="0095573F" w:rsidRDefault="00D336E6" w:rsidP="0095573F">
            <w:pPr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E6" w:rsidRPr="0003394F" w:rsidRDefault="00D336E6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ru-RU" w:eastAsia="ru-RU"/>
              </w:rPr>
            </w:pPr>
            <w:proofErr w:type="spellStart"/>
            <w:r w:rsidRPr="0003394F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ru-RU" w:eastAsia="ru-RU"/>
              </w:rPr>
              <w:t>Колабская</w:t>
            </w:r>
            <w:proofErr w:type="spellEnd"/>
            <w:r w:rsidRPr="0003394F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ru-RU" w:eastAsia="ru-RU"/>
              </w:rPr>
              <w:t xml:space="preserve"> Елена Дмитриевна, зам.</w:t>
            </w:r>
            <w:r w:rsidR="00D12B24" w:rsidRPr="0003394F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03394F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ru-RU" w:eastAsia="ru-RU"/>
              </w:rPr>
              <w:t>дир</w:t>
            </w:r>
            <w:r w:rsidR="00D12B24" w:rsidRPr="0003394F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ru-RU" w:eastAsia="ru-RU"/>
              </w:rPr>
              <w:t xml:space="preserve">ектора </w:t>
            </w:r>
            <w:r w:rsidRPr="0003394F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ru-RU" w:eastAsia="ru-RU"/>
              </w:rPr>
              <w:t>по ШИС</w:t>
            </w:r>
          </w:p>
          <w:p w:rsidR="00D336E6" w:rsidRPr="0095573F" w:rsidRDefault="00D336E6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03394F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ru-RU" w:eastAsia="ru-RU"/>
              </w:rPr>
              <w:t xml:space="preserve">Зуйкова Татьяна </w:t>
            </w:r>
            <w:proofErr w:type="spellStart"/>
            <w:r w:rsidRPr="0003394F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ru-RU" w:eastAsia="ru-RU"/>
              </w:rPr>
              <w:t>Владмировна</w:t>
            </w:r>
            <w:proofErr w:type="spellEnd"/>
            <w:r w:rsidRPr="0003394F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ru-RU" w:eastAsia="ru-RU"/>
              </w:rPr>
              <w:t>, зам.</w:t>
            </w:r>
            <w:r w:rsidR="00D12B24" w:rsidRPr="0003394F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ru-RU" w:eastAsia="ru-RU"/>
              </w:rPr>
              <w:t xml:space="preserve"> </w:t>
            </w:r>
            <w:r w:rsidRPr="0003394F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ru-RU" w:eastAsia="ru-RU"/>
              </w:rPr>
              <w:t>дир</w:t>
            </w:r>
            <w:r w:rsidR="00D12B24" w:rsidRPr="0003394F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ru-RU" w:eastAsia="ru-RU"/>
              </w:rPr>
              <w:t xml:space="preserve">ектора </w:t>
            </w:r>
            <w:r w:rsidRPr="0003394F">
              <w:rPr>
                <w:rFonts w:ascii="Times New Roman" w:eastAsia="Times New Roman" w:hAnsi="Times New Roman" w:cs="Times New Roman"/>
                <w:bCs/>
                <w:color w:val="000000" w:themeColor="text1"/>
                <w:kern w:val="32"/>
                <w:sz w:val="24"/>
                <w:szCs w:val="24"/>
                <w:lang w:val="ru-RU" w:eastAsia="ru-RU"/>
              </w:rPr>
              <w:t>по ШИС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E6" w:rsidRPr="0095573F" w:rsidRDefault="00D336E6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С</w:t>
            </w:r>
            <w:proofErr w:type="spellStart"/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оздание</w:t>
            </w:r>
            <w:proofErr w:type="spellEnd"/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 xml:space="preserve"> банка оценочных материалов в модуле «Знак» АИСУ «Параграф»;</w:t>
            </w: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 xml:space="preserve"> организация диагностических обследований</w:t>
            </w:r>
          </w:p>
        </w:tc>
      </w:tr>
      <w:tr w:rsidR="00D336E6" w:rsidRPr="00595D2F" w:rsidTr="00D12B2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E6" w:rsidRPr="0095573F" w:rsidRDefault="00D336E6" w:rsidP="0095573F">
            <w:pPr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E6" w:rsidRPr="0095573F" w:rsidRDefault="006E236D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Томашевская София Михайловна, педагог-психолог</w:t>
            </w:r>
          </w:p>
          <w:p w:rsidR="006E236D" w:rsidRPr="0095573F" w:rsidRDefault="006E236D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proofErr w:type="spellStart"/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Мыжевских</w:t>
            </w:r>
            <w:proofErr w:type="spellEnd"/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 xml:space="preserve"> Надежда </w:t>
            </w:r>
            <w:proofErr w:type="spellStart"/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Дмитиревна</w:t>
            </w:r>
            <w:proofErr w:type="spellEnd"/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, педагог-психолог</w:t>
            </w:r>
          </w:p>
          <w:p w:rsidR="006E236D" w:rsidRPr="0095573F" w:rsidRDefault="006E236D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proofErr w:type="spellStart"/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Блашникова</w:t>
            </w:r>
            <w:proofErr w:type="spellEnd"/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 xml:space="preserve"> Ольга Валентиновна, социальный педагог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6E6" w:rsidRPr="0095573F" w:rsidRDefault="00D336E6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Обновление работы службы сопровождения, организация психолого-педагогических обследований, диагностик</w:t>
            </w:r>
          </w:p>
        </w:tc>
      </w:tr>
      <w:tr w:rsidR="006E236D" w:rsidRPr="00595D2F" w:rsidTr="00D12B2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6D" w:rsidRPr="0095573F" w:rsidRDefault="006E236D" w:rsidP="0095573F">
            <w:pPr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6D" w:rsidRPr="0095573F" w:rsidRDefault="006E236D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Малыгина Варвара Анатольевна, методист</w:t>
            </w:r>
          </w:p>
          <w:p w:rsidR="006E236D" w:rsidRPr="0095573F" w:rsidRDefault="006E236D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Шкляева Мария Сергеевна, методист</w:t>
            </w:r>
          </w:p>
          <w:p w:rsidR="006E236D" w:rsidRPr="0095573F" w:rsidRDefault="006E236D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proofErr w:type="spellStart"/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Юстус</w:t>
            </w:r>
            <w:proofErr w:type="spellEnd"/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 xml:space="preserve"> Ксения Викторовна, методист 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6D" w:rsidRPr="0095573F" w:rsidRDefault="006E236D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 xml:space="preserve">Организация и сопровождения повышение квалификации педагогов, </w:t>
            </w:r>
            <w:proofErr w:type="spellStart"/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внутришкольного</w:t>
            </w:r>
            <w:proofErr w:type="spellEnd"/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 xml:space="preserve"> обучения, проведение семинаров, мастер-классов и т.п.</w:t>
            </w:r>
          </w:p>
        </w:tc>
      </w:tr>
      <w:tr w:rsidR="006E236D" w:rsidRPr="00595D2F" w:rsidTr="00D12B2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6D" w:rsidRPr="0095573F" w:rsidRDefault="006E236D" w:rsidP="0095573F">
            <w:pPr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6D" w:rsidRPr="0095573F" w:rsidRDefault="006E236D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Малыгина Варвара Анатольевна, методист</w:t>
            </w:r>
          </w:p>
          <w:p w:rsidR="006E236D" w:rsidRPr="0095573F" w:rsidRDefault="006E236D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Семенова Наталья Геннадьевна, председатель МО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6D" w:rsidRPr="0095573F" w:rsidRDefault="006E236D" w:rsidP="00D12B24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</w:pPr>
            <w:r w:rsidRPr="0095573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ru-RU" w:eastAsia="ru-RU"/>
              </w:rPr>
              <w:t>Организация сетевого взаимодействия с образовательными организациями по профилям обучения</w:t>
            </w:r>
          </w:p>
        </w:tc>
      </w:tr>
    </w:tbl>
    <w:p w:rsidR="00D336E6" w:rsidRPr="0095573F" w:rsidRDefault="00D336E6" w:rsidP="0095573F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</w:pPr>
    </w:p>
    <w:p w:rsidR="00D336E6" w:rsidRPr="00D12B24" w:rsidRDefault="00D336E6" w:rsidP="0095573F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  <w:r w:rsidRPr="00D12B2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t>Функциональные обязанности:</w:t>
      </w:r>
    </w:p>
    <w:p w:rsidR="00D336E6" w:rsidRPr="0095573F" w:rsidRDefault="00D336E6" w:rsidP="0095573F">
      <w:pPr>
        <w:widowControl/>
        <w:shd w:val="clear" w:color="auto" w:fill="FFFFFF"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Директор:</w:t>
      </w:r>
    </w:p>
    <w:p w:rsidR="00D336E6" w:rsidRPr="0095573F" w:rsidRDefault="00D336E6" w:rsidP="0095573F">
      <w:pPr>
        <w:widowControl/>
        <w:numPr>
          <w:ilvl w:val="0"/>
          <w:numId w:val="27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 xml:space="preserve">разработка концептуальных оснований, стратегических целей образовательной организации, определение критериев оценивания реализации </w:t>
      </w:r>
      <w:r w:rsidR="006E236D"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Концепции</w:t>
      </w: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, общий контроль перехода школы в эффективный режим работы;</w:t>
      </w:r>
    </w:p>
    <w:p w:rsidR="00D336E6" w:rsidRPr="0095573F" w:rsidRDefault="00D336E6" w:rsidP="0095573F">
      <w:pPr>
        <w:widowControl/>
        <w:numPr>
          <w:ilvl w:val="0"/>
          <w:numId w:val="27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 xml:space="preserve">обеспечение активного взаимодействия и сотрудничества участников образовательного процесса; </w:t>
      </w:r>
    </w:p>
    <w:p w:rsidR="00D336E6" w:rsidRPr="0095573F" w:rsidRDefault="00D336E6" w:rsidP="0095573F">
      <w:pPr>
        <w:widowControl/>
        <w:numPr>
          <w:ilvl w:val="0"/>
          <w:numId w:val="27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внедрение метода управления по результатам;</w:t>
      </w:r>
    </w:p>
    <w:p w:rsidR="00D336E6" w:rsidRPr="0095573F" w:rsidRDefault="00D336E6" w:rsidP="0095573F">
      <w:pPr>
        <w:widowControl/>
        <w:numPr>
          <w:ilvl w:val="0"/>
          <w:numId w:val="27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управление бюджетом;</w:t>
      </w:r>
    </w:p>
    <w:p w:rsidR="00D336E6" w:rsidRPr="0095573F" w:rsidRDefault="00D336E6" w:rsidP="0095573F">
      <w:pPr>
        <w:widowControl/>
        <w:numPr>
          <w:ilvl w:val="0"/>
          <w:numId w:val="27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заключение договоров о сетевом взаимодействии.</w:t>
      </w:r>
    </w:p>
    <w:p w:rsidR="00D336E6" w:rsidRPr="0095573F" w:rsidRDefault="00D336E6" w:rsidP="0095573F">
      <w:pPr>
        <w:widowControl/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Заместители директора по учебно-воспитательной и воспитательной работе:</w:t>
      </w:r>
    </w:p>
    <w:p w:rsidR="00D336E6" w:rsidRPr="0095573F" w:rsidRDefault="00D336E6" w:rsidP="0095573F">
      <w:pPr>
        <w:widowControl/>
        <w:numPr>
          <w:ilvl w:val="0"/>
          <w:numId w:val="28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разработка и корректировка нормативно-правовых документов;</w:t>
      </w:r>
    </w:p>
    <w:p w:rsidR="00D336E6" w:rsidRPr="0095573F" w:rsidRDefault="00D336E6" w:rsidP="0095573F">
      <w:pPr>
        <w:widowControl/>
        <w:numPr>
          <w:ilvl w:val="0"/>
          <w:numId w:val="28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организация сетевой формы взаимодействия участников образовательного процесса (учащихся, родителей, педагогических работников, социальных партнёров);</w:t>
      </w:r>
    </w:p>
    <w:p w:rsidR="00D336E6" w:rsidRPr="0095573F" w:rsidRDefault="00D336E6" w:rsidP="0095573F">
      <w:pPr>
        <w:widowControl/>
        <w:numPr>
          <w:ilvl w:val="0"/>
          <w:numId w:val="28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организация повышения квалификации педагогических кадров;</w:t>
      </w:r>
    </w:p>
    <w:p w:rsidR="00D336E6" w:rsidRPr="0095573F" w:rsidRDefault="00D336E6" w:rsidP="0095573F">
      <w:pPr>
        <w:widowControl/>
        <w:numPr>
          <w:ilvl w:val="0"/>
          <w:numId w:val="28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развитие творческих инициатив педагогических работников, обобщение и распространение передового</w:t>
      </w:r>
      <w:r w:rsid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 xml:space="preserve"> </w:t>
      </w: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опыта;</w:t>
      </w:r>
    </w:p>
    <w:p w:rsidR="00D336E6" w:rsidRPr="0095573F" w:rsidRDefault="00D336E6" w:rsidP="0095573F">
      <w:pPr>
        <w:widowControl/>
        <w:numPr>
          <w:ilvl w:val="0"/>
          <w:numId w:val="28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оказание информационно-методической помощи в планировании перспектив развития педагогических работников;</w:t>
      </w:r>
    </w:p>
    <w:p w:rsidR="00D336E6" w:rsidRPr="0095573F" w:rsidRDefault="00D336E6" w:rsidP="0095573F">
      <w:pPr>
        <w:widowControl/>
        <w:numPr>
          <w:ilvl w:val="0"/>
          <w:numId w:val="28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 xml:space="preserve">организация </w:t>
      </w:r>
      <w:proofErr w:type="spellStart"/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взаимопосещения</w:t>
      </w:r>
      <w:proofErr w:type="spellEnd"/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 xml:space="preserve"> уроков, внеурочной деятельности с последующим самоанализом и анализом достигнутых результатов;</w:t>
      </w:r>
    </w:p>
    <w:p w:rsidR="00D336E6" w:rsidRPr="0095573F" w:rsidRDefault="00D336E6" w:rsidP="0095573F">
      <w:pPr>
        <w:widowControl/>
        <w:numPr>
          <w:ilvl w:val="0"/>
          <w:numId w:val="28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формирование системы наставничества;</w:t>
      </w:r>
    </w:p>
    <w:p w:rsidR="00D336E6" w:rsidRPr="0095573F" w:rsidRDefault="00D336E6" w:rsidP="0095573F">
      <w:pPr>
        <w:widowControl/>
        <w:numPr>
          <w:ilvl w:val="0"/>
          <w:numId w:val="28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анализ состояния преподавания по итогам промежуточного, итогового контроля, в том числе с использованием возможностей модуля «Знак» АИСУ «Параграф»;</w:t>
      </w:r>
    </w:p>
    <w:p w:rsidR="00D336E6" w:rsidRPr="0095573F" w:rsidRDefault="00D336E6" w:rsidP="0095573F">
      <w:pPr>
        <w:widowControl/>
        <w:numPr>
          <w:ilvl w:val="0"/>
          <w:numId w:val="28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текущий контроль реализации перехода школы в эффективный режим работы.</w:t>
      </w:r>
    </w:p>
    <w:p w:rsidR="00D336E6" w:rsidRPr="0095573F" w:rsidRDefault="00D336E6" w:rsidP="0095573F">
      <w:pPr>
        <w:widowControl/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Педагог-психолог:</w:t>
      </w:r>
    </w:p>
    <w:p w:rsidR="00D336E6" w:rsidRPr="0095573F" w:rsidRDefault="00D336E6" w:rsidP="0095573F">
      <w:pPr>
        <w:widowControl/>
        <w:numPr>
          <w:ilvl w:val="0"/>
          <w:numId w:val="29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реализация психологической поддержки участников образовательного процесса (учащихся, педагогов, родителей);</w:t>
      </w:r>
    </w:p>
    <w:p w:rsidR="00D336E6" w:rsidRPr="0095573F" w:rsidRDefault="00D336E6" w:rsidP="0095573F">
      <w:pPr>
        <w:widowControl/>
        <w:numPr>
          <w:ilvl w:val="0"/>
          <w:numId w:val="29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 xml:space="preserve">выявление учащихся, имеющих личностные, познавательные трудности в обучении; </w:t>
      </w:r>
    </w:p>
    <w:p w:rsidR="00D336E6" w:rsidRPr="0095573F" w:rsidRDefault="00D336E6" w:rsidP="0095573F">
      <w:pPr>
        <w:widowControl/>
        <w:numPr>
          <w:ilvl w:val="0"/>
          <w:numId w:val="29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разработка индивидуальных целей для каждого учащегося;</w:t>
      </w:r>
    </w:p>
    <w:p w:rsidR="00D336E6" w:rsidRPr="0095573F" w:rsidRDefault="00D336E6" w:rsidP="0095573F">
      <w:pPr>
        <w:widowControl/>
        <w:numPr>
          <w:ilvl w:val="0"/>
          <w:numId w:val="29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сопровождение учащихся по разработке индивидуально образовательно-профессионального маршрута;</w:t>
      </w:r>
    </w:p>
    <w:p w:rsidR="00D336E6" w:rsidRPr="0095573F" w:rsidRDefault="00D336E6" w:rsidP="0095573F">
      <w:pPr>
        <w:widowControl/>
        <w:numPr>
          <w:ilvl w:val="0"/>
          <w:numId w:val="29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 xml:space="preserve">участие в </w:t>
      </w: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обновлении</w:t>
      </w: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 xml:space="preserve"> психолого-педагогического сопровождения обучающихся;</w:t>
      </w:r>
    </w:p>
    <w:p w:rsidR="00D336E6" w:rsidRPr="0095573F" w:rsidRDefault="00D336E6" w:rsidP="0095573F">
      <w:pPr>
        <w:widowControl/>
        <w:numPr>
          <w:ilvl w:val="0"/>
          <w:numId w:val="29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проведение опросов, диагностики с целью определения эффективности работы.</w:t>
      </w:r>
    </w:p>
    <w:p w:rsidR="00D336E6" w:rsidRPr="0095573F" w:rsidRDefault="00D336E6" w:rsidP="0095573F">
      <w:pPr>
        <w:widowControl/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Педагогические работники:</w:t>
      </w:r>
    </w:p>
    <w:p w:rsidR="00D336E6" w:rsidRPr="0095573F" w:rsidRDefault="00D336E6" w:rsidP="0095573F">
      <w:pPr>
        <w:widowControl/>
        <w:numPr>
          <w:ilvl w:val="0"/>
          <w:numId w:val="30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обеспечение предметной готовности обучающихся;</w:t>
      </w:r>
    </w:p>
    <w:p w:rsidR="00D336E6" w:rsidRPr="0095573F" w:rsidRDefault="00D336E6" w:rsidP="0095573F">
      <w:pPr>
        <w:widowControl/>
        <w:numPr>
          <w:ilvl w:val="0"/>
          <w:numId w:val="30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проведение предметной диагностики с целью оценки уровня усвоения учащимися учебной программы, в том числе с использованием возможностей модуля «Знак» АИСУ «Параграф»;</w:t>
      </w:r>
    </w:p>
    <w:p w:rsidR="00D336E6" w:rsidRPr="0095573F" w:rsidRDefault="00D336E6" w:rsidP="0095573F">
      <w:pPr>
        <w:widowControl/>
        <w:numPr>
          <w:ilvl w:val="0"/>
          <w:numId w:val="30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проведение индивидуальных и групповых занятий в рамках учебного плана;</w:t>
      </w:r>
    </w:p>
    <w:p w:rsidR="00D336E6" w:rsidRPr="0095573F" w:rsidRDefault="00D336E6" w:rsidP="0095573F">
      <w:pPr>
        <w:widowControl/>
        <w:numPr>
          <w:ilvl w:val="0"/>
          <w:numId w:val="30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lastRenderedPageBreak/>
        <w:t>повышение профессиональной квалификации и компетентности по вопросам психолого-педагогического сопровождения, профессионального самоопределения разных категорий учащихся;</w:t>
      </w:r>
    </w:p>
    <w:p w:rsidR="00D336E6" w:rsidRPr="0095573F" w:rsidRDefault="00D336E6" w:rsidP="0095573F">
      <w:pPr>
        <w:widowControl/>
        <w:numPr>
          <w:ilvl w:val="0"/>
          <w:numId w:val="30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 xml:space="preserve"> освоение новых образовательных технологий, активных методов обучения и др.;</w:t>
      </w:r>
    </w:p>
    <w:p w:rsidR="00D336E6" w:rsidRPr="0095573F" w:rsidRDefault="00D336E6" w:rsidP="0095573F">
      <w:pPr>
        <w:widowControl/>
        <w:numPr>
          <w:ilvl w:val="0"/>
          <w:numId w:val="30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активное использование в образовательном процессе приемов, способствующих повышению учебной мотивации учащихся;</w:t>
      </w:r>
    </w:p>
    <w:p w:rsidR="00D336E6" w:rsidRPr="0095573F" w:rsidRDefault="00D336E6" w:rsidP="0095573F">
      <w:pPr>
        <w:widowControl/>
        <w:numPr>
          <w:ilvl w:val="0"/>
          <w:numId w:val="30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участие в создании банка оценочных материалов</w:t>
      </w:r>
      <w:r w:rsidR="006E236D"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в том числе</w:t>
      </w:r>
      <w:r w:rsid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 xml:space="preserve"> </w:t>
      </w: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в модуле «Знак» АИСУ «Параграф»;</w:t>
      </w:r>
    </w:p>
    <w:p w:rsidR="00D336E6" w:rsidRPr="0095573F" w:rsidRDefault="00D336E6" w:rsidP="0095573F">
      <w:pPr>
        <w:widowControl/>
        <w:numPr>
          <w:ilvl w:val="0"/>
          <w:numId w:val="30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разработка индивидуального плана развития.</w:t>
      </w:r>
    </w:p>
    <w:p w:rsidR="00D336E6" w:rsidRPr="0095573F" w:rsidRDefault="00D336E6" w:rsidP="0095573F">
      <w:pPr>
        <w:widowControl/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 xml:space="preserve">Классный руководитель: </w:t>
      </w:r>
    </w:p>
    <w:p w:rsidR="00D336E6" w:rsidRPr="0095573F" w:rsidRDefault="00D336E6" w:rsidP="0095573F">
      <w:pPr>
        <w:widowControl/>
        <w:numPr>
          <w:ilvl w:val="0"/>
          <w:numId w:val="31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информирование и осуществление постоянной связи между субъектами образовательного процесса;</w:t>
      </w:r>
    </w:p>
    <w:p w:rsidR="00D336E6" w:rsidRPr="0095573F" w:rsidRDefault="00D336E6" w:rsidP="0095573F">
      <w:pPr>
        <w:widowControl/>
        <w:numPr>
          <w:ilvl w:val="0"/>
          <w:numId w:val="31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оказание психолого-педагогической поддержки учащихся;</w:t>
      </w:r>
    </w:p>
    <w:p w:rsidR="0095573F" w:rsidRDefault="00D336E6" w:rsidP="0095573F">
      <w:pPr>
        <w:widowControl/>
        <w:numPr>
          <w:ilvl w:val="0"/>
          <w:numId w:val="31"/>
        </w:numPr>
        <w:shd w:val="clear" w:color="auto" w:fill="FFFFFF"/>
        <w:tabs>
          <w:tab w:val="left" w:pos="284"/>
          <w:tab w:val="left" w:pos="709"/>
        </w:tabs>
        <w:autoSpaceDE/>
        <w:autoSpaceDN/>
        <w:spacing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морально-эмоциональная поддержка учащихся, родителей (законных представителей);</w:t>
      </w:r>
      <w:r w:rsid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 xml:space="preserve"> </w:t>
      </w:r>
    </w:p>
    <w:p w:rsidR="0095573F" w:rsidRDefault="00D336E6" w:rsidP="0095573F">
      <w:pPr>
        <w:widowControl/>
        <w:suppressAutoHyphens/>
        <w:autoSpaceDN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</w:pP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 xml:space="preserve">Для реализации </w:t>
      </w:r>
      <w:r w:rsidR="006E236D"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Концепции</w:t>
      </w: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 xml:space="preserve"> необходим определенный объем финансовых ресурсов, часть которых должна быть направлена на материальное стимулирование педагогических работников - участников </w:t>
      </w:r>
      <w:r w:rsidR="006E236D"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ru-RU" w:eastAsia="ru-RU"/>
        </w:rPr>
        <w:t>Концепции</w:t>
      </w:r>
      <w:r w:rsidRP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>, на курсы повышения квалификации.</w:t>
      </w:r>
      <w:r w:rsidR="0095573F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x-none" w:eastAsia="ru-RU"/>
        </w:rPr>
        <w:t xml:space="preserve">  </w:t>
      </w:r>
    </w:p>
    <w:p w:rsidR="00D336E6" w:rsidRPr="0095573F" w:rsidRDefault="00D336E6" w:rsidP="0095573F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lang w:val="x-none"/>
        </w:rPr>
      </w:pPr>
    </w:p>
    <w:sectPr w:rsidR="00D336E6" w:rsidRPr="0095573F" w:rsidSect="0095573F">
      <w:pgSz w:w="11910" w:h="16840"/>
      <w:pgMar w:top="1134" w:right="567" w:bottom="1134" w:left="1701" w:header="331" w:footer="8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B4" w:rsidRDefault="00C972B4">
      <w:r>
        <w:separator/>
      </w:r>
    </w:p>
  </w:endnote>
  <w:endnote w:type="continuationSeparator" w:id="0">
    <w:p w:rsidR="00C972B4" w:rsidRDefault="00C9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79" w:rsidRDefault="006E2479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599168" behindDoc="1" locked="0" layoutInCell="1" allowOverlap="1">
              <wp:simplePos x="0" y="0"/>
              <wp:positionH relativeFrom="page">
                <wp:posOffset>4027170</wp:posOffset>
              </wp:positionH>
              <wp:positionV relativeFrom="page">
                <wp:posOffset>9984105</wp:posOffset>
              </wp:positionV>
              <wp:extent cx="228600" cy="19431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479" w:rsidRDefault="006E2479">
                          <w:pPr>
                            <w:pStyle w:val="a3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5D2F">
                            <w:rPr>
                              <w:rFonts w:ascii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1pt;margin-top:786.15pt;width:18pt;height:15.3pt;z-index:-167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KM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uMOGmBowc6aLQWAwpMe/pOJeB134GfHmAbXG2pqrsTxXeFuNjUhO/pSkrR15SUkJ5vbrrPro44&#10;yoDs+k+ihDDkoIUFGirZmt5BNxCgA02PZ2pMKgVsBkE09+CkgCM/Dq99S51LkulyJ5X+QEWLjJFi&#10;CcxbcHK8U9okQ5LJxcTiImdNY9lv+IsNcBx3IDRcNWcmCUvmU+zF22gbhU4YzLdO6GWZs8o3oTPP&#10;/cUsu842m8z/ZeL6YVKzsqTchJmE5Yd/RtxJ4qMkztJSomGlgTMpKbnfbRqJjgSEndvPthxOLm7u&#10;yzRsE6CWVyX5Qeitg9jJ59HCCfNw5sQLL3I8P17Hcy+Mwyx/WdId4/TfS0J9iuNZMBu1dEn6VW2e&#10;/d7WRpKWaRgdDWtTHJ2dSGIUuOWlpVYT1oz2s1aY9C+tALonoq1ejURHsephNwCKEfFOlI+gXClA&#10;WSBCmHdg1EL+xKiH2ZFi9eNAJMWo+chB/WbQTIacjN1kEF7A1RRrjEZzo8eBdOgk29eAPL4vLlbw&#10;Qipm1XvJ4vSuYB7YIk6zywyc5//W6zJhl78BAAD//wMAUEsDBBQABgAIAAAAIQDOg/Ie4QAAAA0B&#10;AAAPAAAAZHJzL2Rvd25yZXYueG1sTI/BTsMwEETvSPyDtUjcqE0KLg1xqgrBCQmRhgNHJ3YTq/E6&#10;xG4b/p7lBMedeZqdKTazH9jJTtEFVHC7EMAstsE47BR81C83D8Bi0mj0ENAq+LYRNuXlRaFzE85Y&#10;2dMudYxCMOZaQZ/SmHMe2956HRdhtEjePkxeJzqnjptJnyncDzwTQnKvHdKHXo/2qbftYXf0Craf&#10;WD27r7fmvdpXrq7XAl/lQanrq3n7CCzZOf3B8FufqkNJnZpwRBPZoEAu7zJCybhfZUtghMiVIKkh&#10;SYpsDbws+P8V5Q8AAAD//wMAUEsBAi0AFAAGAAgAAAAhALaDOJL+AAAA4QEAABMAAAAAAAAAAAAA&#10;AAAAAAAAAFtDb250ZW50X1R5cGVzXS54bWxQSwECLQAUAAYACAAAACEAOP0h/9YAAACUAQAACwAA&#10;AAAAAAAAAAAAAAAvAQAAX3JlbHMvLnJlbHNQSwECLQAUAAYACAAAACEAKDeijK0CAACpBQAADgAA&#10;AAAAAAAAAAAAAAAuAgAAZHJzL2Uyb0RvYy54bWxQSwECLQAUAAYACAAAACEAzoPyHuEAAAANAQAA&#10;DwAAAAAAAAAAAAAAAAAHBQAAZHJzL2Rvd25yZXYueG1sUEsFBgAAAAAEAAQA8wAAABUGAAAAAA==&#10;" filled="f" stroked="f">
              <v:textbox inset="0,0,0,0">
                <w:txbxContent>
                  <w:p w:rsidR="006E2479" w:rsidRDefault="006E2479">
                    <w:pPr>
                      <w:pStyle w:val="a3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5D2F">
                      <w:rPr>
                        <w:rFonts w:ascii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59968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10264775</wp:posOffset>
              </wp:positionV>
              <wp:extent cx="876935" cy="177800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9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479" w:rsidRDefault="006E2479">
                          <w:pPr>
                            <w:pStyle w:val="a3"/>
                            <w:spacing w:line="264" w:lineRule="exact"/>
                            <w:ind w:left="20"/>
                          </w:pPr>
                          <w:r>
                            <w:rPr>
                              <w:color w:val="D9D9D9"/>
                            </w:rPr>
                            <w:t>©</w:t>
                          </w:r>
                          <w:r>
                            <w:rPr>
                              <w:color w:val="D9D9D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D9D9D9"/>
                            </w:rPr>
                            <w:t>500+,</w:t>
                          </w:r>
                          <w:r>
                            <w:rPr>
                              <w:color w:val="D9D9D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D9D9D9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84.1pt;margin-top:808.25pt;width:69.05pt;height:14pt;z-index:-167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rNsAIAALAFAAAOAAAAZHJzL2Uyb0RvYy54bWysVG1vmzAQ/j5p/8HydwqkhAAqqZIQpknd&#10;i9TuBzhggjWwme0Eumn/fWdT0qTVpGkbH9DZPj++5+65u7kd2gYdqVRM8BT7Vx5GlBeiZHyf4i8P&#10;uRNhpDThJWkEpyl+pArfLt++uem7hM5ELZqSSgQgXCV9l+Ja6y5xXVXUtCXqSnSUw2ElZEs0LOXe&#10;LSXpAb1t3JnnhW4vZNlJUVClYDcbD/HS4lcVLfSnqlJUoybFEJu2f2n/O/N3lzck2UvS1ax4CoP8&#10;RRQtYRwePUFlRBN0kOwVVMsKKZSo9FUhWldUFSuo5QBsfO8Fm/uadNRygeSo7pQm9f9gi4/HzxKx&#10;EmoXYsRJCzV6oINGazEg36Sn71QCXvcd+OkBtsHVUlXdnSi+KsTFpiZ8T1dSir6mpITw7E337OqI&#10;owzIrv8gSniGHLSwQEMlW5M7yAYCdCjT46k0JpQCNqNFGF/PMSrgyF8sIs+WziXJdLmTSr+jokXG&#10;SLGEyltwcrxTGmiA6+Ri3uIiZ01jq9/wiw1wHHfgabhqzkwQtpg/Yi/eRtsocIJZuHUCL8ucVb4J&#10;nDD3F/PsOttsMv+nedcPkpqVJeXmmUlYfvBnhXuS+CiJk7SUaFhp4ExISu53m0aiIwFh5/YzxYLg&#10;z9zcyzDsMXB5QcmfBd56Fjt5GC2cIA/mTrzwIsfz43UcekEcZPklpTvG6b9TQn2K4/lsPmrpt9w8&#10;+73mRpKWaRgdDWtBHScnkhgFbnlpS6sJa0b7LBUm/OdUQMamQlu9GomOYtXDbhg7Y2qDnSgfQcBS&#10;gMBApTD2wKiF/I5RDyMkxerbgUiKUfOeQxOYeTMZcjJ2k0F4AVdTrDEazY0e59Khk2xfA/LYZlys&#10;oFEqZkVsOmqMAhiYBYwFy+VphJm5c762Xs+DdvkLAAD//wMAUEsDBBQABgAIAAAAIQCgna/14QAA&#10;AA0BAAAPAAAAZHJzL2Rvd25yZXYueG1sTI/NTsMwEITvSLyDtUjcqN0/q03jVBWCExIiDQeOTuIm&#10;VuN1iN02vD2bE9x2dkez36T70XXsaoZgPSqYzwQwg5WvLTYKPovXpw2wEDXWuvNoFPyYAPvs/i7V&#10;Se1vmJvrMTaMQjAkWkEbY59wHqrWOB1mvjdIt5MfnI4kh4bXg75RuOv4QgjJnbZIH1rdm+fWVOfj&#10;xSk4fGH+Yr/fy4/8lNui2Ap8k2elHh/Gww5YNGP8M8OET+iQEVPpL1gH1pGWmwVZp2Eu18DIshRy&#10;CaycVqvVGniW8v8tsl8AAAD//wMAUEsBAi0AFAAGAAgAAAAhALaDOJL+AAAA4QEAABMAAAAAAAAA&#10;AAAAAAAAAAAAAFtDb250ZW50X1R5cGVzXS54bWxQSwECLQAUAAYACAAAACEAOP0h/9YAAACUAQAA&#10;CwAAAAAAAAAAAAAAAAAvAQAAX3JlbHMvLnJlbHNQSwECLQAUAAYACAAAACEAHWXKzbACAACwBQAA&#10;DgAAAAAAAAAAAAAAAAAuAgAAZHJzL2Uyb0RvYy54bWxQSwECLQAUAAYACAAAACEAoJ2v9eEAAAAN&#10;AQAADwAAAAAAAAAAAAAAAAAKBQAAZHJzL2Rvd25yZXYueG1sUEsFBgAAAAAEAAQA8wAAABgGAAAA&#10;AA==&#10;" filled="f" stroked="f">
              <v:textbox inset="0,0,0,0">
                <w:txbxContent>
                  <w:p w:rsidR="006E2479" w:rsidRDefault="006E2479">
                    <w:pPr>
                      <w:pStyle w:val="a3"/>
                      <w:spacing w:line="264" w:lineRule="exact"/>
                      <w:ind w:left="20"/>
                    </w:pPr>
                    <w:r>
                      <w:rPr>
                        <w:color w:val="D9D9D9"/>
                      </w:rPr>
                      <w:t>©</w:t>
                    </w:r>
                    <w:r>
                      <w:rPr>
                        <w:color w:val="D9D9D9"/>
                        <w:spacing w:val="-2"/>
                      </w:rPr>
                      <w:t xml:space="preserve"> </w:t>
                    </w:r>
                    <w:r>
                      <w:rPr>
                        <w:color w:val="D9D9D9"/>
                      </w:rPr>
                      <w:t>500+,</w:t>
                    </w:r>
                    <w:r>
                      <w:rPr>
                        <w:color w:val="D9D9D9"/>
                        <w:spacing w:val="-2"/>
                      </w:rPr>
                      <w:t xml:space="preserve"> </w:t>
                    </w:r>
                    <w:r>
                      <w:rPr>
                        <w:color w:val="D9D9D9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B4" w:rsidRDefault="00C972B4">
      <w:r>
        <w:separator/>
      </w:r>
    </w:p>
  </w:footnote>
  <w:footnote w:type="continuationSeparator" w:id="0">
    <w:p w:rsidR="00C972B4" w:rsidRDefault="00C97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79" w:rsidRDefault="006E247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pacing w:val="2"/>
        <w:sz w:val="28"/>
        <w:szCs w:val="28"/>
        <w:highlight w:val="white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780"/>
        </w:tabs>
        <w:ind w:left="780" w:hanging="360"/>
      </w:pPr>
      <w:rPr>
        <w:rFonts w:ascii="Courier New" w:hAnsi="Courier New"/>
      </w:rPr>
    </w:lvl>
  </w:abstractNum>
  <w:abstractNum w:abstractNumId="4" w15:restartNumberingAfterBreak="0">
    <w:nsid w:val="00000097"/>
    <w:multiLevelType w:val="singleLevel"/>
    <w:tmpl w:val="00000097"/>
    <w:name w:val="WW8Num1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shd w:val="clear" w:color="auto" w:fill="FFFFFF"/>
      </w:rPr>
    </w:lvl>
  </w:abstractNum>
  <w:abstractNum w:abstractNumId="5" w15:restartNumberingAfterBreak="0">
    <w:nsid w:val="09A35E26"/>
    <w:multiLevelType w:val="hybridMultilevel"/>
    <w:tmpl w:val="2138AC56"/>
    <w:lvl w:ilvl="0" w:tplc="AD82EB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646773"/>
    <w:multiLevelType w:val="hybridMultilevel"/>
    <w:tmpl w:val="0C4E5A42"/>
    <w:lvl w:ilvl="0" w:tplc="2E1C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D456F"/>
    <w:multiLevelType w:val="hybridMultilevel"/>
    <w:tmpl w:val="0BBC88EA"/>
    <w:lvl w:ilvl="0" w:tplc="2E1C4F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1E7DAD"/>
    <w:multiLevelType w:val="multilevel"/>
    <w:tmpl w:val="52B6A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586271"/>
    <w:multiLevelType w:val="hybridMultilevel"/>
    <w:tmpl w:val="A158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91BE5"/>
    <w:multiLevelType w:val="hybridMultilevel"/>
    <w:tmpl w:val="B7B2A962"/>
    <w:lvl w:ilvl="0" w:tplc="2E1C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8485A"/>
    <w:multiLevelType w:val="hybridMultilevel"/>
    <w:tmpl w:val="3372F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D82E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D2099C"/>
    <w:multiLevelType w:val="hybridMultilevel"/>
    <w:tmpl w:val="980C6FAC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D7C3F"/>
    <w:multiLevelType w:val="hybridMultilevel"/>
    <w:tmpl w:val="9766D0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34895"/>
    <w:multiLevelType w:val="hybridMultilevel"/>
    <w:tmpl w:val="93D4C29C"/>
    <w:lvl w:ilvl="0" w:tplc="94562AD6">
      <w:numFmt w:val="bullet"/>
      <w:lvlText w:val=""/>
      <w:lvlJc w:val="left"/>
      <w:pPr>
        <w:ind w:left="1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588E6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2" w:tplc="8A56A274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DF8E0E0A">
      <w:numFmt w:val="bullet"/>
      <w:lvlText w:val="•"/>
      <w:lvlJc w:val="left"/>
      <w:pPr>
        <w:ind w:left="4503" w:hanging="360"/>
      </w:pPr>
      <w:rPr>
        <w:rFonts w:hint="default"/>
        <w:lang w:val="ru-RU" w:eastAsia="en-US" w:bidi="ar-SA"/>
      </w:rPr>
    </w:lvl>
    <w:lvl w:ilvl="4" w:tplc="099C21D6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5" w:tplc="50A4394C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98462EC2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2ECEEE78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 w:tplc="1A56DE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BAC2832"/>
    <w:multiLevelType w:val="hybridMultilevel"/>
    <w:tmpl w:val="3372F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D82E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5F729F"/>
    <w:multiLevelType w:val="hybridMultilevel"/>
    <w:tmpl w:val="1910EC26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86067"/>
    <w:multiLevelType w:val="hybridMultilevel"/>
    <w:tmpl w:val="3372F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D82E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D0A82"/>
    <w:multiLevelType w:val="hybridMultilevel"/>
    <w:tmpl w:val="E1088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B7676D"/>
    <w:multiLevelType w:val="hybridMultilevel"/>
    <w:tmpl w:val="344A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567F5"/>
    <w:multiLevelType w:val="hybridMultilevel"/>
    <w:tmpl w:val="D88E42F0"/>
    <w:lvl w:ilvl="0" w:tplc="AD82EB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527065"/>
    <w:multiLevelType w:val="hybridMultilevel"/>
    <w:tmpl w:val="EB0CB734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A625B"/>
    <w:multiLevelType w:val="hybridMultilevel"/>
    <w:tmpl w:val="0E5E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80499"/>
    <w:multiLevelType w:val="hybridMultilevel"/>
    <w:tmpl w:val="4334935C"/>
    <w:lvl w:ilvl="0" w:tplc="2E1C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42B2A"/>
    <w:multiLevelType w:val="hybridMultilevel"/>
    <w:tmpl w:val="2D6E21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D82E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275BC8"/>
    <w:multiLevelType w:val="hybridMultilevel"/>
    <w:tmpl w:val="6072679E"/>
    <w:lvl w:ilvl="0" w:tplc="FF5C3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1565F8"/>
    <w:multiLevelType w:val="hybridMultilevel"/>
    <w:tmpl w:val="31EED280"/>
    <w:lvl w:ilvl="0" w:tplc="00000006">
      <w:start w:val="1"/>
      <w:numFmt w:val="bullet"/>
      <w:lvlText w:val="­"/>
      <w:lvlJc w:val="left"/>
      <w:pPr>
        <w:ind w:left="578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DBF2352"/>
    <w:multiLevelType w:val="hybridMultilevel"/>
    <w:tmpl w:val="90022D20"/>
    <w:lvl w:ilvl="0" w:tplc="AD82EB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DE7F76"/>
    <w:multiLevelType w:val="hybridMultilevel"/>
    <w:tmpl w:val="2B8E749A"/>
    <w:lvl w:ilvl="0" w:tplc="A59E336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6E8693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5D404F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1C2957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3947A0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A162D6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B3CC29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0BC539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0BEA7C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9" w15:restartNumberingAfterBreak="0">
    <w:nsid w:val="615A76C0"/>
    <w:multiLevelType w:val="hybridMultilevel"/>
    <w:tmpl w:val="E48C78A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00B05"/>
    <w:multiLevelType w:val="hybridMultilevel"/>
    <w:tmpl w:val="E9DAEE60"/>
    <w:lvl w:ilvl="0" w:tplc="0000000F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D6B23"/>
    <w:multiLevelType w:val="hybridMultilevel"/>
    <w:tmpl w:val="EB7A4BC4"/>
    <w:lvl w:ilvl="0" w:tplc="2E1C4F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A87E84"/>
    <w:multiLevelType w:val="hybridMultilevel"/>
    <w:tmpl w:val="E460E2BC"/>
    <w:lvl w:ilvl="0" w:tplc="00000006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06835"/>
    <w:multiLevelType w:val="hybridMultilevel"/>
    <w:tmpl w:val="C3E80E28"/>
    <w:lvl w:ilvl="0" w:tplc="55587AA0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F2077C3"/>
    <w:multiLevelType w:val="hybridMultilevel"/>
    <w:tmpl w:val="753C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922A4"/>
    <w:multiLevelType w:val="hybridMultilevel"/>
    <w:tmpl w:val="C038D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17684"/>
    <w:multiLevelType w:val="hybridMultilevel"/>
    <w:tmpl w:val="E92E464A"/>
    <w:lvl w:ilvl="0" w:tplc="FBB6391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FA8A5C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2" w:tplc="63649128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3" w:tplc="147E7330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4" w:tplc="706C7FA4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 w:tplc="1EC6DAA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6" w:tplc="775C6B38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7" w:tplc="A28C6F68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8" w:tplc="8012A660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9D24578"/>
    <w:multiLevelType w:val="hybridMultilevel"/>
    <w:tmpl w:val="88DCCD0C"/>
    <w:lvl w:ilvl="0" w:tplc="EFB80A3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3B02C4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7D2C7A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662726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3E8211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138FA9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E2E761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8BA457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6B0A92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8" w15:restartNumberingAfterBreak="0">
    <w:nsid w:val="7C0D4C69"/>
    <w:multiLevelType w:val="hybridMultilevel"/>
    <w:tmpl w:val="3372F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AD82E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4"/>
  </w:num>
  <w:num w:numId="3">
    <w:abstractNumId w:val="4"/>
  </w:num>
  <w:num w:numId="4">
    <w:abstractNumId w:val="31"/>
  </w:num>
  <w:num w:numId="5">
    <w:abstractNumId w:val="23"/>
  </w:num>
  <w:num w:numId="6">
    <w:abstractNumId w:val="37"/>
  </w:num>
  <w:num w:numId="7">
    <w:abstractNumId w:val="28"/>
  </w:num>
  <w:num w:numId="8">
    <w:abstractNumId w:val="7"/>
  </w:num>
  <w:num w:numId="9">
    <w:abstractNumId w:val="6"/>
  </w:num>
  <w:num w:numId="10">
    <w:abstractNumId w:val="21"/>
  </w:num>
  <w:num w:numId="11">
    <w:abstractNumId w:val="12"/>
  </w:num>
  <w:num w:numId="12">
    <w:abstractNumId w:val="30"/>
  </w:num>
  <w:num w:numId="13">
    <w:abstractNumId w:val="16"/>
  </w:num>
  <w:num w:numId="14">
    <w:abstractNumId w:val="32"/>
  </w:num>
  <w:num w:numId="15">
    <w:abstractNumId w:val="10"/>
  </w:num>
  <w:num w:numId="16">
    <w:abstractNumId w:val="13"/>
  </w:num>
  <w:num w:numId="17">
    <w:abstractNumId w:val="25"/>
  </w:num>
  <w:num w:numId="18">
    <w:abstractNumId w:val="34"/>
  </w:num>
  <w:num w:numId="19">
    <w:abstractNumId w:val="19"/>
  </w:num>
  <w:num w:numId="20">
    <w:abstractNumId w:val="29"/>
  </w:num>
  <w:num w:numId="21">
    <w:abstractNumId w:val="3"/>
  </w:num>
  <w:num w:numId="22">
    <w:abstractNumId w:val="22"/>
  </w:num>
  <w:num w:numId="23">
    <w:abstractNumId w:val="26"/>
  </w:num>
  <w:num w:numId="24">
    <w:abstractNumId w:val="35"/>
  </w:num>
  <w:num w:numId="25">
    <w:abstractNumId w:val="33"/>
  </w:num>
  <w:num w:numId="26">
    <w:abstractNumId w:val="18"/>
  </w:num>
  <w:num w:numId="27">
    <w:abstractNumId w:val="24"/>
  </w:num>
  <w:num w:numId="28">
    <w:abstractNumId w:val="38"/>
  </w:num>
  <w:num w:numId="29">
    <w:abstractNumId w:val="15"/>
  </w:num>
  <w:num w:numId="30">
    <w:abstractNumId w:val="17"/>
  </w:num>
  <w:num w:numId="31">
    <w:abstractNumId w:val="11"/>
  </w:num>
  <w:num w:numId="32">
    <w:abstractNumId w:val="8"/>
  </w:num>
  <w:num w:numId="33">
    <w:abstractNumId w:val="20"/>
  </w:num>
  <w:num w:numId="34">
    <w:abstractNumId w:val="5"/>
  </w:num>
  <w:num w:numId="35">
    <w:abstractNumId w:val="27"/>
  </w:num>
  <w:num w:numId="3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58"/>
    <w:rsid w:val="00001CEE"/>
    <w:rsid w:val="0000503A"/>
    <w:rsid w:val="0002032F"/>
    <w:rsid w:val="0003394F"/>
    <w:rsid w:val="000803C7"/>
    <w:rsid w:val="00090D56"/>
    <w:rsid w:val="000A7E0A"/>
    <w:rsid w:val="000B1D4F"/>
    <w:rsid w:val="000D7F89"/>
    <w:rsid w:val="000F1DF5"/>
    <w:rsid w:val="001376C2"/>
    <w:rsid w:val="00144D65"/>
    <w:rsid w:val="001552CC"/>
    <w:rsid w:val="00163C13"/>
    <w:rsid w:val="00163F47"/>
    <w:rsid w:val="00187BEA"/>
    <w:rsid w:val="00187C73"/>
    <w:rsid w:val="001A58BF"/>
    <w:rsid w:val="001B1D1B"/>
    <w:rsid w:val="001E54D8"/>
    <w:rsid w:val="00203D34"/>
    <w:rsid w:val="0022094D"/>
    <w:rsid w:val="0023064F"/>
    <w:rsid w:val="00245DA7"/>
    <w:rsid w:val="0025408E"/>
    <w:rsid w:val="00266F69"/>
    <w:rsid w:val="00295333"/>
    <w:rsid w:val="002970AE"/>
    <w:rsid w:val="002A628E"/>
    <w:rsid w:val="002D620D"/>
    <w:rsid w:val="002E1727"/>
    <w:rsid w:val="00300163"/>
    <w:rsid w:val="00306574"/>
    <w:rsid w:val="00332530"/>
    <w:rsid w:val="00345B39"/>
    <w:rsid w:val="00357032"/>
    <w:rsid w:val="00370804"/>
    <w:rsid w:val="003B4BB7"/>
    <w:rsid w:val="003D492B"/>
    <w:rsid w:val="003E0026"/>
    <w:rsid w:val="003E4000"/>
    <w:rsid w:val="003F1A56"/>
    <w:rsid w:val="00476E86"/>
    <w:rsid w:val="00486879"/>
    <w:rsid w:val="004965FA"/>
    <w:rsid w:val="004C28AE"/>
    <w:rsid w:val="004C4FE0"/>
    <w:rsid w:val="004D4DA2"/>
    <w:rsid w:val="004F4EAB"/>
    <w:rsid w:val="00505F00"/>
    <w:rsid w:val="00517F07"/>
    <w:rsid w:val="00521C5E"/>
    <w:rsid w:val="00537DAD"/>
    <w:rsid w:val="00555CE8"/>
    <w:rsid w:val="00563D02"/>
    <w:rsid w:val="00595D2F"/>
    <w:rsid w:val="005B6B9F"/>
    <w:rsid w:val="005F6375"/>
    <w:rsid w:val="006331CA"/>
    <w:rsid w:val="00636A20"/>
    <w:rsid w:val="00646871"/>
    <w:rsid w:val="0066414E"/>
    <w:rsid w:val="00664C07"/>
    <w:rsid w:val="00665813"/>
    <w:rsid w:val="006B39CC"/>
    <w:rsid w:val="006C27AE"/>
    <w:rsid w:val="006E236D"/>
    <w:rsid w:val="006E2479"/>
    <w:rsid w:val="007135D1"/>
    <w:rsid w:val="007303C0"/>
    <w:rsid w:val="007336D4"/>
    <w:rsid w:val="007643AC"/>
    <w:rsid w:val="007A66DF"/>
    <w:rsid w:val="007B05EA"/>
    <w:rsid w:val="007B288A"/>
    <w:rsid w:val="00806C29"/>
    <w:rsid w:val="00826870"/>
    <w:rsid w:val="008442AC"/>
    <w:rsid w:val="00887CB2"/>
    <w:rsid w:val="00894DEE"/>
    <w:rsid w:val="008A66BF"/>
    <w:rsid w:val="008B0FD0"/>
    <w:rsid w:val="008C130E"/>
    <w:rsid w:val="008D466D"/>
    <w:rsid w:val="008F1070"/>
    <w:rsid w:val="0090471A"/>
    <w:rsid w:val="00904F0E"/>
    <w:rsid w:val="00910067"/>
    <w:rsid w:val="00912106"/>
    <w:rsid w:val="00930BDB"/>
    <w:rsid w:val="00932BC7"/>
    <w:rsid w:val="00941987"/>
    <w:rsid w:val="0094691A"/>
    <w:rsid w:val="0095573F"/>
    <w:rsid w:val="00956C0B"/>
    <w:rsid w:val="009638D0"/>
    <w:rsid w:val="0098053A"/>
    <w:rsid w:val="00983FAE"/>
    <w:rsid w:val="009952FB"/>
    <w:rsid w:val="0099682E"/>
    <w:rsid w:val="009A54FC"/>
    <w:rsid w:val="009B478C"/>
    <w:rsid w:val="009C555C"/>
    <w:rsid w:val="009E2830"/>
    <w:rsid w:val="009E747A"/>
    <w:rsid w:val="009F3684"/>
    <w:rsid w:val="00A07085"/>
    <w:rsid w:val="00A1001B"/>
    <w:rsid w:val="00A3083E"/>
    <w:rsid w:val="00A33D34"/>
    <w:rsid w:val="00A54590"/>
    <w:rsid w:val="00A9732B"/>
    <w:rsid w:val="00AA3036"/>
    <w:rsid w:val="00AD08BC"/>
    <w:rsid w:val="00AD5435"/>
    <w:rsid w:val="00B0329A"/>
    <w:rsid w:val="00B072A5"/>
    <w:rsid w:val="00B17B63"/>
    <w:rsid w:val="00B331F4"/>
    <w:rsid w:val="00B70C31"/>
    <w:rsid w:val="00B70E04"/>
    <w:rsid w:val="00B84A58"/>
    <w:rsid w:val="00B91E8E"/>
    <w:rsid w:val="00BA1813"/>
    <w:rsid w:val="00BA6503"/>
    <w:rsid w:val="00BB0C75"/>
    <w:rsid w:val="00BB2495"/>
    <w:rsid w:val="00BB62C2"/>
    <w:rsid w:val="00BC0534"/>
    <w:rsid w:val="00BC1CA4"/>
    <w:rsid w:val="00BD4BF1"/>
    <w:rsid w:val="00C37599"/>
    <w:rsid w:val="00C44FA5"/>
    <w:rsid w:val="00C46AA1"/>
    <w:rsid w:val="00C50171"/>
    <w:rsid w:val="00C65B0B"/>
    <w:rsid w:val="00C73277"/>
    <w:rsid w:val="00C76FB7"/>
    <w:rsid w:val="00C92567"/>
    <w:rsid w:val="00C972B4"/>
    <w:rsid w:val="00CA0924"/>
    <w:rsid w:val="00CA5C5B"/>
    <w:rsid w:val="00CE16FF"/>
    <w:rsid w:val="00D12B24"/>
    <w:rsid w:val="00D336E6"/>
    <w:rsid w:val="00D33950"/>
    <w:rsid w:val="00D3563F"/>
    <w:rsid w:val="00D471F5"/>
    <w:rsid w:val="00D6268C"/>
    <w:rsid w:val="00D66F4F"/>
    <w:rsid w:val="00D81E18"/>
    <w:rsid w:val="00D85AF6"/>
    <w:rsid w:val="00D8639C"/>
    <w:rsid w:val="00D94014"/>
    <w:rsid w:val="00DB3727"/>
    <w:rsid w:val="00DD7648"/>
    <w:rsid w:val="00E33DF3"/>
    <w:rsid w:val="00E40BE3"/>
    <w:rsid w:val="00E568C7"/>
    <w:rsid w:val="00E65CC5"/>
    <w:rsid w:val="00E87128"/>
    <w:rsid w:val="00EA756A"/>
    <w:rsid w:val="00EC5C38"/>
    <w:rsid w:val="00F12292"/>
    <w:rsid w:val="00F33670"/>
    <w:rsid w:val="00F541D4"/>
    <w:rsid w:val="00F56C04"/>
    <w:rsid w:val="00F71985"/>
    <w:rsid w:val="00F81856"/>
    <w:rsid w:val="00FD0B8E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C2A39F-132F-4CBC-9A0D-F49F6B29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6574"/>
  </w:style>
  <w:style w:type="paragraph" w:styleId="1">
    <w:name w:val="heading 1"/>
    <w:basedOn w:val="a"/>
    <w:link w:val="10"/>
    <w:uiPriority w:val="1"/>
    <w:qFormat/>
    <w:pPr>
      <w:spacing w:before="95"/>
      <w:ind w:left="502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918" w:hanging="70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736"/>
      <w:outlineLvl w:val="2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818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4756" w:right="459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List Paragraph"/>
    <w:aliases w:val="Нумерованый список"/>
    <w:basedOn w:val="a"/>
    <w:link w:val="a7"/>
    <w:uiPriority w:val="1"/>
    <w:qFormat/>
    <w:pPr>
      <w:ind w:left="122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rsid w:val="00A07085"/>
    <w:rPr>
      <w:color w:val="0000FF"/>
      <w:u w:val="single"/>
    </w:rPr>
  </w:style>
  <w:style w:type="paragraph" w:styleId="a9">
    <w:name w:val="Normal (Web)"/>
    <w:basedOn w:val="a"/>
    <w:uiPriority w:val="99"/>
    <w:rsid w:val="00A070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0708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F4EAB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a"/>
    <w:uiPriority w:val="39"/>
    <w:rsid w:val="00A9732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98053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F81856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paragraph" w:customStyle="1" w:styleId="Default">
    <w:name w:val="Default"/>
    <w:rsid w:val="00F81856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customStyle="1" w:styleId="ad">
    <w:name w:val="Содержимое таблицы"/>
    <w:basedOn w:val="a"/>
    <w:rsid w:val="00F81856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Нумерованый список Знак"/>
    <w:link w:val="a6"/>
    <w:uiPriority w:val="1"/>
    <w:locked/>
    <w:rsid w:val="00F81856"/>
    <w:rPr>
      <w:rFonts w:ascii="Times New Roman" w:eastAsia="Times New Roman" w:hAnsi="Times New Roman" w:cs="Times New Roman"/>
      <w:lang w:val="ru-RU"/>
    </w:rPr>
  </w:style>
  <w:style w:type="paragraph" w:customStyle="1" w:styleId="11">
    <w:name w:val="Абзац списка1"/>
    <w:basedOn w:val="a"/>
    <w:rsid w:val="006B39CC"/>
    <w:pPr>
      <w:autoSpaceDE/>
      <w:autoSpaceDN/>
      <w:ind w:left="708"/>
    </w:pPr>
    <w:rPr>
      <w:rFonts w:ascii="Arial" w:eastAsia="Times New Roman" w:hAnsi="Arial" w:cs="Arial"/>
      <w:kern w:val="1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F1A56"/>
    <w:rPr>
      <w:rFonts w:ascii="Calibri" w:eastAsia="Calibri" w:hAnsi="Calibri" w:cs="Calibri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83FAE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12">
    <w:name w:val="Сетка таблицы1"/>
    <w:basedOn w:val="a1"/>
    <w:next w:val="aa"/>
    <w:uiPriority w:val="39"/>
    <w:rsid w:val="00F1229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locked/>
    <w:rsid w:val="007643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5573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557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53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30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10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77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05CD-3036-448C-B79D-916798F0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Адамович Виктория</dc:creator>
  <cp:lastModifiedBy>Адамович Виктория</cp:lastModifiedBy>
  <cp:revision>16</cp:revision>
  <dcterms:created xsi:type="dcterms:W3CDTF">2023-04-18T13:06:00Z</dcterms:created>
  <dcterms:modified xsi:type="dcterms:W3CDTF">2023-05-22T11:07:00Z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2023-04-06T00:00:00Z</vt:filetime>
  </property>
</Properties>
</file>